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4B2AF5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4B2AF5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5A6F76" w:rsidRDefault="00B54F9E" w:rsidP="00B54F9E">
      <w:pPr>
        <w:rPr>
          <w:b/>
          <w:color w:val="000000" w:themeColor="text1"/>
          <w:sz w:val="21"/>
          <w:szCs w:val="21"/>
          <w:lang w:val="kk-KZ"/>
        </w:rPr>
      </w:pPr>
      <w:r w:rsidRPr="004B2AF5">
        <w:rPr>
          <w:b/>
          <w:sz w:val="22"/>
          <w:szCs w:val="22"/>
          <w:lang w:val="kk-KZ"/>
        </w:rPr>
        <w:t xml:space="preserve">Покупатель </w:t>
      </w:r>
      <w:r w:rsidRPr="004B2AF5">
        <w:rPr>
          <w:b/>
          <w:color w:val="000000" w:themeColor="text1"/>
          <w:sz w:val="22"/>
          <w:szCs w:val="22"/>
          <w:lang w:val="kk-KZ"/>
        </w:rPr>
        <w:t>АО  «Эмбамунайгаз»</w:t>
      </w:r>
      <w:r w:rsidRPr="005A6F76">
        <w:rPr>
          <w:b/>
          <w:color w:val="000000" w:themeColor="text1"/>
          <w:sz w:val="21"/>
          <w:szCs w:val="21"/>
          <w:lang w:val="kk-KZ"/>
        </w:rPr>
        <w:t xml:space="preserve">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134"/>
        <w:gridCol w:w="1134"/>
        <w:gridCol w:w="6095"/>
      </w:tblGrid>
      <w:tr w:rsidR="00B54F9E" w:rsidRPr="00106141" w:rsidTr="005A6F76">
        <w:trPr>
          <w:trHeight w:val="644"/>
        </w:trPr>
        <w:tc>
          <w:tcPr>
            <w:tcW w:w="533" w:type="dxa"/>
            <w:vAlign w:val="center"/>
          </w:tcPr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</w:rPr>
              <w:t>ЕНС</w:t>
            </w:r>
          </w:p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Код товара</w:t>
            </w:r>
          </w:p>
        </w:tc>
        <w:tc>
          <w:tcPr>
            <w:tcW w:w="1134" w:type="dxa"/>
            <w:vAlign w:val="center"/>
          </w:tcPr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6095" w:type="dxa"/>
            <w:vAlign w:val="center"/>
          </w:tcPr>
          <w:p w:rsidR="00B54F9E" w:rsidRPr="00106141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141">
              <w:rPr>
                <w:rFonts w:ascii="Times New Roman" w:hAnsi="Times New Roman" w:cs="Times New Roman"/>
                <w:b/>
                <w:color w:val="000000" w:themeColor="text1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106141" w:rsidTr="005A6F76">
        <w:trPr>
          <w:trHeight w:val="237"/>
        </w:trPr>
        <w:tc>
          <w:tcPr>
            <w:tcW w:w="533" w:type="dxa"/>
            <w:vAlign w:val="center"/>
          </w:tcPr>
          <w:p w:rsidR="00EB791C" w:rsidRPr="00106141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2" w:colLast="2"/>
            <w:r w:rsidRPr="001061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106141" w:rsidRDefault="00884DE5" w:rsidP="00EB791C">
            <w:pPr>
              <w:outlineLvl w:val="0"/>
            </w:pPr>
            <w:r w:rsidRPr="00884DE5">
              <w:t>257114.410.000000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106141" w:rsidRDefault="001E1141" w:rsidP="009229F9">
            <w:pPr>
              <w:jc w:val="center"/>
            </w:pPr>
            <w:r w:rsidRPr="001E1141">
              <w:t>21003367</w:t>
            </w:r>
            <w:r w:rsidR="009229F9">
              <w:t>1</w:t>
            </w:r>
          </w:p>
        </w:tc>
        <w:tc>
          <w:tcPr>
            <w:tcW w:w="1134" w:type="dxa"/>
            <w:vAlign w:val="center"/>
          </w:tcPr>
          <w:p w:rsidR="00EB791C" w:rsidRPr="00106141" w:rsidRDefault="00884DE5" w:rsidP="00EB791C">
            <w:pPr>
              <w:rPr>
                <w:color w:val="000000" w:themeColor="text1"/>
              </w:rPr>
            </w:pPr>
            <w:r w:rsidRPr="00884DE5">
              <w:rPr>
                <w:color w:val="000000"/>
              </w:rPr>
              <w:t>Сито</w:t>
            </w:r>
          </w:p>
        </w:tc>
        <w:tc>
          <w:tcPr>
            <w:tcW w:w="6095" w:type="dxa"/>
          </w:tcPr>
          <w:p w:rsidR="0001607D" w:rsidRPr="0001607D" w:rsidRDefault="0001607D" w:rsidP="000160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607D">
              <w:rPr>
                <w:rFonts w:eastAsiaTheme="minorHAnsi"/>
                <w:color w:val="000000"/>
                <w:lang w:eastAsia="en-US"/>
              </w:rPr>
              <w:t>Сито лабораторное предназначен для просева проб измельченной серы при проведении количественного анализа серы согласно ПСТ РК 18-2014.</w:t>
            </w:r>
          </w:p>
          <w:p w:rsidR="0001607D" w:rsidRPr="0001607D" w:rsidRDefault="0001607D" w:rsidP="000160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607D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01607D" w:rsidRPr="0001607D" w:rsidRDefault="0001607D" w:rsidP="000160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607D">
              <w:rPr>
                <w:rFonts w:eastAsiaTheme="minorHAnsi"/>
                <w:color w:val="000000"/>
                <w:lang w:eastAsia="en-US"/>
              </w:rPr>
              <w:t>Номинальный размер ячейки, мм - 0,5;</w:t>
            </w:r>
          </w:p>
          <w:p w:rsidR="0001607D" w:rsidRPr="0001607D" w:rsidRDefault="0001607D" w:rsidP="000160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607D">
              <w:rPr>
                <w:rFonts w:eastAsiaTheme="minorHAnsi"/>
                <w:color w:val="000000"/>
                <w:lang w:eastAsia="en-US"/>
              </w:rPr>
              <w:t>Диаметр обечайки, мм - 200;</w:t>
            </w:r>
          </w:p>
          <w:p w:rsidR="00EB791C" w:rsidRDefault="0001607D" w:rsidP="00016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1607D">
              <w:rPr>
                <w:rFonts w:eastAsiaTheme="minorHAnsi"/>
                <w:color w:val="000000"/>
                <w:lang w:eastAsia="en-US"/>
              </w:rPr>
              <w:t>Нормативно-технический документ -  ГОСТ 6613-86</w:t>
            </w:r>
          </w:p>
          <w:p w:rsidR="00315571" w:rsidRPr="0089153E" w:rsidRDefault="00315571" w:rsidP="0031557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315571" w:rsidRPr="0089153E" w:rsidRDefault="00315571" w:rsidP="0031557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315571" w:rsidRPr="0089153E" w:rsidRDefault="00315571" w:rsidP="00315571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4B2AF5" w:rsidRPr="00106141" w:rsidRDefault="00315571" w:rsidP="00315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  <w:bookmarkEnd w:id="0"/>
    </w:tbl>
    <w:p w:rsidR="00B54F9E" w:rsidRPr="005A6F76" w:rsidRDefault="00B54F9E" w:rsidP="00B54F9E">
      <w:pPr>
        <w:jc w:val="center"/>
        <w:rPr>
          <w:b/>
          <w:bCs/>
          <w:sz w:val="21"/>
          <w:szCs w:val="21"/>
        </w:rPr>
      </w:pPr>
    </w:p>
    <w:p w:rsidR="00B54F9E" w:rsidRPr="004B2AF5" w:rsidRDefault="00B54F9E" w:rsidP="00B54F9E">
      <w:pPr>
        <w:jc w:val="center"/>
        <w:rPr>
          <w:b/>
          <w:bCs/>
          <w:sz w:val="22"/>
          <w:szCs w:val="22"/>
        </w:rPr>
      </w:pPr>
      <w:r w:rsidRPr="004B2AF5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4B2AF5">
        <w:rPr>
          <w:bCs/>
          <w:i/>
          <w:sz w:val="22"/>
          <w:szCs w:val="22"/>
        </w:rPr>
        <w:t>если применимо</w:t>
      </w:r>
      <w:r w:rsidRPr="004B2AF5">
        <w:rPr>
          <w:bCs/>
          <w:sz w:val="22"/>
          <w:szCs w:val="22"/>
        </w:rPr>
        <w:t>).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Срок гарантии в месяцах: __________________________________________________________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4B2AF5" w:rsidRDefault="00B54F9E" w:rsidP="00B54F9E">
      <w:pPr>
        <w:jc w:val="both"/>
        <w:rPr>
          <w:bCs/>
          <w:i/>
          <w:sz w:val="22"/>
          <w:szCs w:val="22"/>
        </w:rPr>
      </w:pPr>
      <w:r w:rsidRPr="004B2AF5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4B2AF5">
        <w:rPr>
          <w:bCs/>
          <w:i/>
          <w:sz w:val="22"/>
          <w:szCs w:val="22"/>
        </w:rPr>
        <w:t>энергоэффективности</w:t>
      </w:r>
      <w:proofErr w:type="spellEnd"/>
      <w:r w:rsidRPr="004B2AF5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4B2AF5">
        <w:rPr>
          <w:bCs/>
          <w:i/>
          <w:sz w:val="22"/>
          <w:szCs w:val="22"/>
        </w:rPr>
        <w:t>энергоэффективности</w:t>
      </w:r>
      <w:proofErr w:type="spellEnd"/>
      <w:r w:rsidRPr="004B2AF5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4B2AF5" w:rsidTr="0074687F">
        <w:tc>
          <w:tcPr>
            <w:tcW w:w="4955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4B2AF5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4B2AF5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4B2AF5" w:rsidTr="0074687F">
        <w:tc>
          <w:tcPr>
            <w:tcW w:w="4955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4B2AF5" w:rsidTr="0074687F">
        <w:tc>
          <w:tcPr>
            <w:tcW w:w="4955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4B2AF5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4B2AF5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4B2AF5" w:rsidTr="0074687F">
        <w:tc>
          <w:tcPr>
            <w:tcW w:w="4955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4B2AF5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4B2AF5">
        <w:rPr>
          <w:bCs/>
          <w:i/>
          <w:sz w:val="22"/>
          <w:szCs w:val="22"/>
        </w:rPr>
        <w:t>нужное подчеркнуть</w:t>
      </w:r>
      <w:r w:rsidRPr="004B2AF5">
        <w:rPr>
          <w:bCs/>
          <w:sz w:val="22"/>
          <w:szCs w:val="22"/>
        </w:rPr>
        <w:t>):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4B2AF5" w:rsidRDefault="00B54F9E" w:rsidP="00B54F9E">
      <w:pPr>
        <w:jc w:val="both"/>
        <w:rPr>
          <w:bCs/>
          <w:sz w:val="22"/>
          <w:szCs w:val="22"/>
        </w:rPr>
      </w:pPr>
      <w:r w:rsidRPr="004B2AF5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4B2AF5" w:rsidRDefault="00B54F9E" w:rsidP="00B54F9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B2AF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B2AF5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4B2AF5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4B2AF5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4B2AF5" w:rsidRDefault="00B54F9E" w:rsidP="00B54F9E">
      <w:pPr>
        <w:jc w:val="both"/>
        <w:rPr>
          <w:i/>
          <w:sz w:val="22"/>
          <w:szCs w:val="22"/>
        </w:rPr>
      </w:pPr>
      <w:r w:rsidRPr="004B2AF5">
        <w:rPr>
          <w:bCs/>
          <w:sz w:val="22"/>
          <w:szCs w:val="22"/>
        </w:rPr>
        <w:t xml:space="preserve">Приложение: </w:t>
      </w:r>
      <w:r w:rsidRPr="004B2AF5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4B2AF5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106141" w:rsidRPr="004B2AF5" w:rsidRDefault="00106141" w:rsidP="00B54F9E">
      <w:pPr>
        <w:jc w:val="both"/>
        <w:rPr>
          <w:i/>
          <w:sz w:val="22"/>
          <w:szCs w:val="22"/>
        </w:rPr>
      </w:pPr>
    </w:p>
    <w:p w:rsidR="00B54F9E" w:rsidRPr="004B2AF5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4B2AF5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4B2AF5">
        <w:rPr>
          <w:b/>
          <w:bCs/>
          <w:sz w:val="22"/>
          <w:szCs w:val="22"/>
          <w:lang w:val="kk-KZ"/>
        </w:rPr>
        <w:t>Директор</w:t>
      </w:r>
      <w:r w:rsidR="00B54F9E" w:rsidRPr="004B2AF5">
        <w:rPr>
          <w:b/>
          <w:bCs/>
          <w:sz w:val="22"/>
          <w:szCs w:val="22"/>
        </w:rPr>
        <w:t xml:space="preserve"> ДМТС</w:t>
      </w:r>
      <w:r w:rsidRPr="004B2AF5">
        <w:rPr>
          <w:b/>
          <w:bCs/>
          <w:sz w:val="22"/>
          <w:szCs w:val="22"/>
          <w:lang w:val="kk-KZ"/>
        </w:rPr>
        <w:t xml:space="preserve">       </w:t>
      </w:r>
      <w:r w:rsidRPr="004B2AF5">
        <w:rPr>
          <w:b/>
          <w:bCs/>
          <w:sz w:val="22"/>
          <w:szCs w:val="22"/>
        </w:rPr>
        <w:t>_____________________ Давлеткильдеев Р.И.</w:t>
      </w:r>
    </w:p>
    <w:p w:rsidR="00C06B4A" w:rsidRPr="004B2AF5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Pr="004B2AF5" w:rsidRDefault="00525D26" w:rsidP="00C06B4A">
      <w:pPr>
        <w:ind w:firstLine="400"/>
        <w:jc w:val="both"/>
        <w:rPr>
          <w:sz w:val="22"/>
          <w:szCs w:val="22"/>
        </w:rPr>
      </w:pPr>
      <w:r w:rsidRPr="004B2AF5">
        <w:rPr>
          <w:b/>
          <w:bCs/>
          <w:sz w:val="22"/>
          <w:szCs w:val="22"/>
        </w:rPr>
        <w:t>Директор ДГП          _____________________ Турумбетов С.Т.</w:t>
      </w:r>
    </w:p>
    <w:sectPr w:rsidR="007F3CFE" w:rsidRPr="004B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1607D"/>
    <w:rsid w:val="000B5704"/>
    <w:rsid w:val="00106141"/>
    <w:rsid w:val="00175788"/>
    <w:rsid w:val="001E1141"/>
    <w:rsid w:val="001E2862"/>
    <w:rsid w:val="002C1212"/>
    <w:rsid w:val="002D69E6"/>
    <w:rsid w:val="002E4700"/>
    <w:rsid w:val="00315571"/>
    <w:rsid w:val="003537C5"/>
    <w:rsid w:val="00375C6C"/>
    <w:rsid w:val="003B7F2E"/>
    <w:rsid w:val="003E1CBA"/>
    <w:rsid w:val="0041758C"/>
    <w:rsid w:val="00432A53"/>
    <w:rsid w:val="00462171"/>
    <w:rsid w:val="0047044D"/>
    <w:rsid w:val="00490427"/>
    <w:rsid w:val="004A44C9"/>
    <w:rsid w:val="004B2AF5"/>
    <w:rsid w:val="004C7058"/>
    <w:rsid w:val="00525D26"/>
    <w:rsid w:val="005533E3"/>
    <w:rsid w:val="005A6F76"/>
    <w:rsid w:val="005F69B0"/>
    <w:rsid w:val="0060719E"/>
    <w:rsid w:val="006874AE"/>
    <w:rsid w:val="00692FDD"/>
    <w:rsid w:val="00704F87"/>
    <w:rsid w:val="00714792"/>
    <w:rsid w:val="00725005"/>
    <w:rsid w:val="00734389"/>
    <w:rsid w:val="007F3CFE"/>
    <w:rsid w:val="008019F5"/>
    <w:rsid w:val="00884DE5"/>
    <w:rsid w:val="008B68C0"/>
    <w:rsid w:val="009057E9"/>
    <w:rsid w:val="009078F2"/>
    <w:rsid w:val="00916F77"/>
    <w:rsid w:val="009229F9"/>
    <w:rsid w:val="00925BDD"/>
    <w:rsid w:val="0096317E"/>
    <w:rsid w:val="009B313C"/>
    <w:rsid w:val="009B706E"/>
    <w:rsid w:val="00A31347"/>
    <w:rsid w:val="00A449F3"/>
    <w:rsid w:val="00AD4F37"/>
    <w:rsid w:val="00B03E5F"/>
    <w:rsid w:val="00B267F6"/>
    <w:rsid w:val="00B43918"/>
    <w:rsid w:val="00B54F9E"/>
    <w:rsid w:val="00B659FC"/>
    <w:rsid w:val="00BC2998"/>
    <w:rsid w:val="00BF2214"/>
    <w:rsid w:val="00C0097D"/>
    <w:rsid w:val="00C06B4A"/>
    <w:rsid w:val="00C16458"/>
    <w:rsid w:val="00C90FD1"/>
    <w:rsid w:val="00CB5435"/>
    <w:rsid w:val="00CB7CB7"/>
    <w:rsid w:val="00CC2DD1"/>
    <w:rsid w:val="00CD002A"/>
    <w:rsid w:val="00D240D5"/>
    <w:rsid w:val="00D26F6D"/>
    <w:rsid w:val="00D35EA2"/>
    <w:rsid w:val="00D55E7A"/>
    <w:rsid w:val="00D76F14"/>
    <w:rsid w:val="00D856A2"/>
    <w:rsid w:val="00DC01BC"/>
    <w:rsid w:val="00DC0989"/>
    <w:rsid w:val="00DF0757"/>
    <w:rsid w:val="00DF6410"/>
    <w:rsid w:val="00E2666A"/>
    <w:rsid w:val="00E55D49"/>
    <w:rsid w:val="00E73904"/>
    <w:rsid w:val="00EB791C"/>
    <w:rsid w:val="00EB7BFB"/>
    <w:rsid w:val="00EC3EF5"/>
    <w:rsid w:val="00EE33BC"/>
    <w:rsid w:val="00F228C8"/>
    <w:rsid w:val="00F500DE"/>
    <w:rsid w:val="00F60C50"/>
    <w:rsid w:val="00F61C54"/>
    <w:rsid w:val="00F7543C"/>
    <w:rsid w:val="00FA0434"/>
    <w:rsid w:val="00FB240B"/>
    <w:rsid w:val="00FB72AC"/>
    <w:rsid w:val="00FD4F84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27BB-E28E-486C-8206-79A63FE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46</cp:revision>
  <dcterms:created xsi:type="dcterms:W3CDTF">2018-06-29T05:08:00Z</dcterms:created>
  <dcterms:modified xsi:type="dcterms:W3CDTF">2019-02-18T05:07:00Z</dcterms:modified>
</cp:coreProperties>
</file>