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2C0" w:rsidRPr="00452A8F" w:rsidRDefault="009D58AC" w:rsidP="00D862C0">
      <w:pPr>
        <w:pStyle w:val="1"/>
        <w:spacing w:line="276" w:lineRule="auto"/>
        <w:jc w:val="center"/>
        <w:rPr>
          <w:rFonts w:ascii="Times New Roman" w:hAnsi="Times New Roman"/>
          <w:b/>
          <w:szCs w:val="24"/>
          <w:lang w:val="kk-KZ"/>
        </w:rPr>
      </w:pPr>
      <w:r w:rsidRPr="00452A8F">
        <w:rPr>
          <w:rFonts w:ascii="Times New Roman" w:hAnsi="Times New Roman"/>
          <w:b/>
          <w:szCs w:val="24"/>
          <w:lang w:val="kk-KZ"/>
        </w:rPr>
        <w:t>«</w:t>
      </w:r>
      <w:proofErr w:type="spellStart"/>
      <w:r w:rsidRPr="00452A8F">
        <w:rPr>
          <w:rFonts w:ascii="Times New Roman" w:hAnsi="Times New Roman"/>
          <w:b/>
          <w:szCs w:val="24"/>
          <w:lang w:val="kk-KZ"/>
        </w:rPr>
        <w:t>Ембімұнайгаз</w:t>
      </w:r>
      <w:proofErr w:type="spellEnd"/>
      <w:r w:rsidRPr="00452A8F">
        <w:rPr>
          <w:rFonts w:ascii="Times New Roman" w:hAnsi="Times New Roman"/>
          <w:b/>
          <w:szCs w:val="24"/>
          <w:lang w:val="kk-KZ"/>
        </w:rPr>
        <w:t>» а</w:t>
      </w:r>
      <w:r w:rsidR="00D862C0" w:rsidRPr="00452A8F">
        <w:rPr>
          <w:rFonts w:ascii="Times New Roman" w:hAnsi="Times New Roman"/>
          <w:b/>
          <w:szCs w:val="24"/>
          <w:lang w:val="kk-KZ"/>
        </w:rPr>
        <w:t>кционер</w:t>
      </w:r>
      <w:r w:rsidRPr="00452A8F">
        <w:rPr>
          <w:rFonts w:ascii="Times New Roman" w:hAnsi="Times New Roman"/>
          <w:b/>
          <w:szCs w:val="24"/>
          <w:lang w:val="kk-KZ"/>
        </w:rPr>
        <w:t>лік қоғамы</w:t>
      </w:r>
    </w:p>
    <w:p w:rsidR="00D862C0" w:rsidRPr="00452A8F" w:rsidRDefault="00D862C0" w:rsidP="00D862C0">
      <w:pPr>
        <w:pStyle w:val="a5"/>
        <w:spacing w:line="276" w:lineRule="auto"/>
        <w:jc w:val="center"/>
        <w:rPr>
          <w:b/>
          <w:lang w:val="kk-KZ"/>
        </w:rPr>
      </w:pPr>
    </w:p>
    <w:p w:rsidR="009D58AC" w:rsidRPr="00452A8F" w:rsidRDefault="009D58AC" w:rsidP="00D862C0">
      <w:pPr>
        <w:pStyle w:val="1"/>
        <w:spacing w:line="276" w:lineRule="auto"/>
        <w:jc w:val="center"/>
        <w:rPr>
          <w:rFonts w:ascii="Times New Roman" w:hAnsi="Times New Roman"/>
          <w:b/>
          <w:szCs w:val="24"/>
          <w:lang w:val="kk-KZ"/>
        </w:rPr>
      </w:pPr>
      <w:r w:rsidRPr="00452A8F">
        <w:rPr>
          <w:rFonts w:ascii="Times New Roman" w:hAnsi="Times New Roman"/>
          <w:b/>
          <w:szCs w:val="24"/>
          <w:lang w:val="kk-KZ"/>
        </w:rPr>
        <w:t xml:space="preserve">Күкірт сату жөніндегі ұсыныстарға сұраныс жүргізу туралы </w:t>
      </w:r>
    </w:p>
    <w:p w:rsidR="00D862C0" w:rsidRPr="00452A8F" w:rsidRDefault="00D862C0" w:rsidP="00D862C0">
      <w:pPr>
        <w:pStyle w:val="1"/>
        <w:spacing w:line="276" w:lineRule="auto"/>
        <w:jc w:val="center"/>
        <w:rPr>
          <w:rFonts w:ascii="Times New Roman" w:hAnsi="Times New Roman"/>
          <w:szCs w:val="24"/>
          <w:u w:val="single"/>
          <w:lang w:val="kk-KZ"/>
        </w:rPr>
      </w:pPr>
      <w:r w:rsidRPr="00452A8F">
        <w:rPr>
          <w:rFonts w:ascii="Times New Roman" w:hAnsi="Times New Roman"/>
          <w:b/>
          <w:szCs w:val="24"/>
          <w:lang w:val="kk-KZ"/>
        </w:rPr>
        <w:t xml:space="preserve"> ____.</w:t>
      </w:r>
      <w:r w:rsidR="00452A8F" w:rsidRPr="00452A8F">
        <w:rPr>
          <w:rFonts w:ascii="Times New Roman" w:hAnsi="Times New Roman"/>
          <w:b/>
          <w:szCs w:val="24"/>
          <w:lang w:val="kk-KZ"/>
        </w:rPr>
        <w:t xml:space="preserve"> ___.202</w:t>
      </w:r>
      <w:r w:rsidR="00D84ABA">
        <w:rPr>
          <w:rFonts w:ascii="Times New Roman" w:hAnsi="Times New Roman"/>
          <w:b/>
          <w:szCs w:val="24"/>
        </w:rPr>
        <w:t>6</w:t>
      </w:r>
      <w:r w:rsidRPr="00452A8F">
        <w:rPr>
          <w:rFonts w:ascii="Times New Roman" w:hAnsi="Times New Roman"/>
          <w:b/>
          <w:szCs w:val="24"/>
          <w:lang w:val="kk-KZ"/>
        </w:rPr>
        <w:t xml:space="preserve"> </w:t>
      </w:r>
      <w:r w:rsidR="009D58AC" w:rsidRPr="00452A8F">
        <w:rPr>
          <w:rFonts w:ascii="Times New Roman" w:hAnsi="Times New Roman"/>
          <w:b/>
          <w:szCs w:val="24"/>
          <w:lang w:val="kk-KZ"/>
        </w:rPr>
        <w:t>ж</w:t>
      </w:r>
      <w:r w:rsidRPr="00452A8F">
        <w:rPr>
          <w:rFonts w:ascii="Times New Roman" w:hAnsi="Times New Roman"/>
          <w:b/>
          <w:szCs w:val="24"/>
          <w:lang w:val="kk-KZ"/>
        </w:rPr>
        <w:t>.</w:t>
      </w:r>
      <w:r w:rsidR="009D58AC" w:rsidRPr="00452A8F">
        <w:rPr>
          <w:rFonts w:ascii="Times New Roman" w:hAnsi="Times New Roman"/>
          <w:b/>
          <w:szCs w:val="24"/>
          <w:lang w:val="kk-KZ"/>
        </w:rPr>
        <w:t xml:space="preserve"> № ____ ХАБАРЛАМА</w:t>
      </w:r>
    </w:p>
    <w:p w:rsidR="00D862C0" w:rsidRPr="00452A8F" w:rsidRDefault="00D862C0" w:rsidP="00D862C0">
      <w:pPr>
        <w:pStyle w:val="1"/>
        <w:spacing w:line="276" w:lineRule="auto"/>
        <w:jc w:val="center"/>
        <w:rPr>
          <w:rFonts w:ascii="Times New Roman" w:hAnsi="Times New Roman"/>
          <w:b/>
          <w:szCs w:val="24"/>
          <w:lang w:val="kk-KZ"/>
        </w:rPr>
      </w:pPr>
    </w:p>
    <w:p w:rsidR="00D862C0" w:rsidRPr="00452A8F" w:rsidRDefault="009D58AC" w:rsidP="00D862C0">
      <w:pPr>
        <w:numPr>
          <w:ilvl w:val="0"/>
          <w:numId w:val="1"/>
        </w:numPr>
        <w:spacing w:line="276" w:lineRule="auto"/>
        <w:ind w:left="0" w:firstLine="680"/>
        <w:jc w:val="center"/>
        <w:rPr>
          <w:b/>
          <w:lang w:val="kk-KZ"/>
        </w:rPr>
      </w:pPr>
      <w:r w:rsidRPr="00452A8F">
        <w:rPr>
          <w:b/>
          <w:lang w:val="kk-KZ"/>
        </w:rPr>
        <w:t>Жалпы ережелер</w:t>
      </w:r>
    </w:p>
    <w:p w:rsidR="00D862C0" w:rsidRPr="00452A8F" w:rsidRDefault="00D862C0" w:rsidP="00D862C0">
      <w:pPr>
        <w:spacing w:line="276" w:lineRule="auto"/>
        <w:rPr>
          <w:lang w:val="kk-KZ"/>
        </w:rPr>
      </w:pPr>
    </w:p>
    <w:p w:rsidR="00D862C0" w:rsidRPr="00452A8F" w:rsidRDefault="009D58AC" w:rsidP="00D862C0">
      <w:pPr>
        <w:spacing w:line="276" w:lineRule="auto"/>
        <w:ind w:left="284" w:hanging="284"/>
        <w:jc w:val="both"/>
        <w:rPr>
          <w:lang w:val="kk-KZ"/>
        </w:rPr>
      </w:pPr>
      <w:r w:rsidRPr="00452A8F">
        <w:rPr>
          <w:lang w:val="kk-KZ"/>
        </w:rPr>
        <w:t xml:space="preserve">Ұсыныс сұранысы қатысушылар құрамы бойынша ашық болып табылады. </w:t>
      </w:r>
    </w:p>
    <w:p w:rsidR="00D862C0" w:rsidRPr="00452A8F" w:rsidRDefault="009D58AC" w:rsidP="00D862C0">
      <w:pPr>
        <w:tabs>
          <w:tab w:val="left" w:pos="993"/>
        </w:tabs>
        <w:spacing w:line="276" w:lineRule="auto"/>
        <w:ind w:left="284" w:hanging="284"/>
        <w:jc w:val="both"/>
        <w:rPr>
          <w:lang w:val="kk-KZ"/>
        </w:rPr>
      </w:pPr>
      <w:r w:rsidRPr="00452A8F">
        <w:rPr>
          <w:lang w:val="kk-KZ"/>
        </w:rPr>
        <w:t>Лоттар бағасы туралы ұсыныстар беру формасы жабық</w:t>
      </w:r>
      <w:r w:rsidR="00D862C0" w:rsidRPr="00452A8F">
        <w:rPr>
          <w:lang w:val="kk-KZ"/>
        </w:rPr>
        <w:t>.</w:t>
      </w:r>
    </w:p>
    <w:p w:rsidR="00D862C0" w:rsidRPr="00452A8F" w:rsidRDefault="00D862C0" w:rsidP="00D862C0">
      <w:pPr>
        <w:tabs>
          <w:tab w:val="left" w:pos="993"/>
        </w:tabs>
        <w:spacing w:line="276" w:lineRule="auto"/>
        <w:ind w:left="284" w:hanging="284"/>
        <w:jc w:val="both"/>
        <w:rPr>
          <w:lang w:val="kk-KZ"/>
        </w:rPr>
      </w:pPr>
    </w:p>
    <w:p w:rsidR="00D862C0" w:rsidRPr="00452A8F" w:rsidRDefault="009D58AC" w:rsidP="00D862C0">
      <w:pPr>
        <w:numPr>
          <w:ilvl w:val="0"/>
          <w:numId w:val="2"/>
        </w:numPr>
        <w:tabs>
          <w:tab w:val="left" w:pos="284"/>
        </w:tabs>
        <w:spacing w:line="276" w:lineRule="auto"/>
        <w:ind w:left="284" w:hanging="284"/>
        <w:jc w:val="both"/>
        <w:rPr>
          <w:color w:val="FF0000"/>
          <w:lang w:val="kk-KZ"/>
        </w:rPr>
      </w:pPr>
      <w:r w:rsidRPr="00452A8F">
        <w:rPr>
          <w:b/>
          <w:u w:val="single"/>
          <w:lang w:val="kk-KZ"/>
        </w:rPr>
        <w:t xml:space="preserve"> Сатушы</w:t>
      </w:r>
      <w:r w:rsidR="00D862C0" w:rsidRPr="00452A8F">
        <w:rPr>
          <w:b/>
          <w:u w:val="single"/>
          <w:lang w:val="kk-KZ"/>
        </w:rPr>
        <w:t>:</w:t>
      </w:r>
      <w:r w:rsidR="00D862C0" w:rsidRPr="00452A8F">
        <w:rPr>
          <w:b/>
          <w:lang w:val="kk-KZ"/>
        </w:rPr>
        <w:t xml:space="preserve"> </w:t>
      </w:r>
    </w:p>
    <w:p w:rsidR="00D862C0" w:rsidRPr="00452A8F" w:rsidRDefault="009D58AC" w:rsidP="00D862C0">
      <w:pPr>
        <w:numPr>
          <w:ilvl w:val="0"/>
          <w:numId w:val="2"/>
        </w:numPr>
        <w:tabs>
          <w:tab w:val="left" w:pos="284"/>
        </w:tabs>
        <w:spacing w:line="276" w:lineRule="auto"/>
        <w:ind w:left="284" w:hanging="284"/>
        <w:jc w:val="both"/>
        <w:rPr>
          <w:color w:val="FF0000"/>
          <w:lang w:val="kk-KZ"/>
        </w:rPr>
      </w:pPr>
      <w:r w:rsidRPr="00452A8F">
        <w:rPr>
          <w:lang w:val="kk-KZ"/>
        </w:rPr>
        <w:t>«</w:t>
      </w:r>
      <w:proofErr w:type="spellStart"/>
      <w:r w:rsidRPr="00452A8F">
        <w:rPr>
          <w:b/>
          <w:lang w:val="kk-KZ"/>
        </w:rPr>
        <w:t>Ембімұнайгаз</w:t>
      </w:r>
      <w:proofErr w:type="spellEnd"/>
      <w:r w:rsidRPr="00452A8F">
        <w:rPr>
          <w:lang w:val="kk-KZ"/>
        </w:rPr>
        <w:t>» а</w:t>
      </w:r>
      <w:r w:rsidR="00D862C0" w:rsidRPr="00452A8F">
        <w:rPr>
          <w:lang w:val="kk-KZ"/>
        </w:rPr>
        <w:t>кционер</w:t>
      </w:r>
      <w:r w:rsidRPr="00452A8F">
        <w:rPr>
          <w:lang w:val="kk-KZ"/>
        </w:rPr>
        <w:t>лік қоғамы</w:t>
      </w:r>
      <w:r w:rsidR="00D862C0" w:rsidRPr="00452A8F">
        <w:rPr>
          <w:lang w:val="kk-KZ"/>
        </w:rPr>
        <w:t xml:space="preserve"> (</w:t>
      </w:r>
      <w:r w:rsidRPr="00452A8F">
        <w:rPr>
          <w:lang w:val="kk-KZ"/>
        </w:rPr>
        <w:t xml:space="preserve">бұдан әрі </w:t>
      </w:r>
      <w:r w:rsidR="003D1B2E">
        <w:rPr>
          <w:lang w:val="kk-KZ"/>
        </w:rPr>
        <w:t xml:space="preserve">– </w:t>
      </w:r>
      <w:r w:rsidRPr="00452A8F">
        <w:rPr>
          <w:lang w:val="kk-KZ"/>
        </w:rPr>
        <w:t>Қоғам</w:t>
      </w:r>
      <w:r w:rsidR="00D862C0" w:rsidRPr="00452A8F">
        <w:rPr>
          <w:lang w:val="kk-KZ"/>
        </w:rPr>
        <w:t>).</w:t>
      </w:r>
    </w:p>
    <w:p w:rsidR="00D862C0" w:rsidRPr="00452A8F" w:rsidRDefault="00D862C0" w:rsidP="00D862C0">
      <w:pPr>
        <w:spacing w:line="276" w:lineRule="auto"/>
        <w:jc w:val="both"/>
        <w:rPr>
          <w:lang w:val="kk-KZ"/>
        </w:rPr>
      </w:pPr>
      <w:r w:rsidRPr="00452A8F">
        <w:rPr>
          <w:lang w:val="kk-KZ"/>
        </w:rPr>
        <w:t>060002, Атырау обл</w:t>
      </w:r>
      <w:r w:rsidR="009D58AC" w:rsidRPr="00452A8F">
        <w:rPr>
          <w:lang w:val="kk-KZ"/>
        </w:rPr>
        <w:t>ысы</w:t>
      </w:r>
      <w:r w:rsidRPr="00452A8F">
        <w:rPr>
          <w:lang w:val="kk-KZ"/>
        </w:rPr>
        <w:t>, Атырау</w:t>
      </w:r>
      <w:r w:rsidR="009D58AC" w:rsidRPr="00452A8F">
        <w:rPr>
          <w:lang w:val="kk-KZ"/>
        </w:rPr>
        <w:t xml:space="preserve"> қ., Уә</w:t>
      </w:r>
      <w:r w:rsidRPr="00452A8F">
        <w:rPr>
          <w:lang w:val="kk-KZ"/>
        </w:rPr>
        <w:t>лиханов</w:t>
      </w:r>
      <w:r w:rsidR="009D58AC" w:rsidRPr="00452A8F">
        <w:rPr>
          <w:lang w:val="kk-KZ"/>
        </w:rPr>
        <w:t xml:space="preserve"> көшесі, </w:t>
      </w:r>
      <w:r w:rsidRPr="00452A8F">
        <w:rPr>
          <w:lang w:val="kk-KZ"/>
        </w:rPr>
        <w:t>1.</w:t>
      </w:r>
    </w:p>
    <w:p w:rsidR="00D862C0" w:rsidRPr="00452A8F" w:rsidRDefault="00D862C0" w:rsidP="00D862C0">
      <w:pPr>
        <w:spacing w:line="276" w:lineRule="auto"/>
        <w:jc w:val="both"/>
        <w:rPr>
          <w:lang w:val="kk-KZ"/>
        </w:rPr>
      </w:pPr>
    </w:p>
    <w:p w:rsidR="00D862C0" w:rsidRPr="00452A8F" w:rsidRDefault="00452A8F" w:rsidP="00D862C0">
      <w:pPr>
        <w:spacing w:line="276" w:lineRule="auto"/>
        <w:ind w:left="284" w:hanging="284"/>
        <w:jc w:val="both"/>
        <w:rPr>
          <w:b/>
          <w:lang w:val="kk-KZ"/>
        </w:rPr>
      </w:pPr>
      <w:r>
        <w:rPr>
          <w:b/>
          <w:lang w:val="kk-KZ"/>
        </w:rPr>
        <w:t>Бай</w:t>
      </w:r>
      <w:r w:rsidR="009D58AC" w:rsidRPr="00452A8F">
        <w:rPr>
          <w:b/>
          <w:lang w:val="kk-KZ"/>
        </w:rPr>
        <w:t>ланысушы тұлға</w:t>
      </w:r>
      <w:r w:rsidR="00D862C0" w:rsidRPr="00452A8F">
        <w:rPr>
          <w:b/>
          <w:lang w:val="kk-KZ"/>
        </w:rPr>
        <w:t xml:space="preserve">: </w:t>
      </w:r>
    </w:p>
    <w:p w:rsidR="00D862C0" w:rsidRPr="00452A8F" w:rsidRDefault="00D862C0" w:rsidP="00D862C0">
      <w:pPr>
        <w:spacing w:line="276" w:lineRule="auto"/>
        <w:ind w:left="284" w:hanging="284"/>
        <w:jc w:val="both"/>
        <w:rPr>
          <w:lang w:val="kk-KZ"/>
        </w:rPr>
      </w:pPr>
      <w:r w:rsidRPr="00452A8F">
        <w:rPr>
          <w:lang w:val="kk-KZ"/>
        </w:rPr>
        <w:t xml:space="preserve">- </w:t>
      </w:r>
      <w:r w:rsidR="00D84ABA">
        <w:rPr>
          <w:lang w:val="kk-KZ"/>
        </w:rPr>
        <w:t>Маркетинг және өткізу бөлімінің а</w:t>
      </w:r>
      <w:r w:rsidR="009D58AC" w:rsidRPr="00452A8F">
        <w:rPr>
          <w:lang w:val="kk-KZ"/>
        </w:rPr>
        <w:t>ға</w:t>
      </w:r>
      <w:r w:rsidRPr="00452A8F">
        <w:rPr>
          <w:lang w:val="kk-KZ"/>
        </w:rPr>
        <w:t xml:space="preserve"> </w:t>
      </w:r>
      <w:r w:rsidR="00D84ABA">
        <w:rPr>
          <w:lang w:val="kk-KZ"/>
        </w:rPr>
        <w:t>маманы</w:t>
      </w:r>
      <w:r w:rsidRPr="00452A8F">
        <w:rPr>
          <w:lang w:val="kk-KZ"/>
        </w:rPr>
        <w:t xml:space="preserve">: </w:t>
      </w:r>
      <w:r w:rsidR="00452A8F" w:rsidRPr="00452A8F">
        <w:rPr>
          <w:lang w:val="kk-KZ"/>
        </w:rPr>
        <w:t>Нукеров Султан Азимбаевич</w:t>
      </w:r>
      <w:r w:rsidRPr="00452A8F">
        <w:rPr>
          <w:lang w:val="kk-KZ"/>
        </w:rPr>
        <w:t>,</w:t>
      </w:r>
    </w:p>
    <w:p w:rsidR="00D862C0" w:rsidRPr="00D84ABA" w:rsidRDefault="00D862C0" w:rsidP="00D862C0">
      <w:pPr>
        <w:spacing w:line="276" w:lineRule="auto"/>
        <w:ind w:left="284" w:hanging="284"/>
        <w:jc w:val="both"/>
      </w:pPr>
      <w:r w:rsidRPr="00452A8F">
        <w:rPr>
          <w:lang w:val="kk-KZ"/>
        </w:rPr>
        <w:t>тел.: +7 (7122) 99-3</w:t>
      </w:r>
      <w:r w:rsidR="00452A8F">
        <w:rPr>
          <w:lang w:val="kk-KZ"/>
        </w:rPr>
        <w:t>1-37</w:t>
      </w:r>
      <w:r w:rsidRPr="00452A8F">
        <w:rPr>
          <w:lang w:val="kk-KZ"/>
        </w:rPr>
        <w:t>.</w:t>
      </w:r>
    </w:p>
    <w:p w:rsidR="00D862C0" w:rsidRPr="00452A8F" w:rsidRDefault="00D862C0" w:rsidP="00D862C0">
      <w:pPr>
        <w:spacing w:line="276" w:lineRule="auto"/>
        <w:ind w:left="284" w:hanging="284"/>
        <w:jc w:val="both"/>
        <w:rPr>
          <w:lang w:val="kk-KZ"/>
        </w:rPr>
      </w:pPr>
    </w:p>
    <w:p w:rsidR="00D862C0" w:rsidRPr="00452A8F" w:rsidRDefault="009D58AC" w:rsidP="00D862C0">
      <w:pPr>
        <w:numPr>
          <w:ilvl w:val="0"/>
          <w:numId w:val="2"/>
        </w:numPr>
        <w:tabs>
          <w:tab w:val="left" w:pos="709"/>
        </w:tabs>
        <w:spacing w:line="276" w:lineRule="auto"/>
        <w:ind w:left="284" w:hanging="284"/>
        <w:jc w:val="both"/>
        <w:rPr>
          <w:b/>
          <w:lang w:val="kk-KZ"/>
        </w:rPr>
      </w:pPr>
      <w:r w:rsidRPr="00452A8F">
        <w:rPr>
          <w:b/>
          <w:u w:val="single"/>
          <w:lang w:val="kk-KZ"/>
        </w:rPr>
        <w:t>Баға бойынша ұсыныстарды қабылдау орны және уақыты</w:t>
      </w:r>
      <w:r w:rsidR="00D862C0" w:rsidRPr="00452A8F">
        <w:rPr>
          <w:b/>
          <w:lang w:val="kk-KZ"/>
        </w:rPr>
        <w:t>:</w:t>
      </w:r>
    </w:p>
    <w:p w:rsidR="00D862C0" w:rsidRPr="00C7767A" w:rsidRDefault="009D58AC" w:rsidP="00C7767A">
      <w:pPr>
        <w:tabs>
          <w:tab w:val="left" w:pos="709"/>
        </w:tabs>
        <w:spacing w:line="276" w:lineRule="auto"/>
        <w:jc w:val="both"/>
        <w:rPr>
          <w:lang w:val="kk-KZ"/>
        </w:rPr>
      </w:pPr>
      <w:r w:rsidRPr="00C7767A">
        <w:rPr>
          <w:lang w:val="kk-KZ"/>
        </w:rPr>
        <w:t>Баға туралы ұсыныстарды қабылдауды бастау күні</w:t>
      </w:r>
      <w:r w:rsidR="00D862C0" w:rsidRPr="00C7767A">
        <w:rPr>
          <w:lang w:val="kk-KZ"/>
        </w:rPr>
        <w:t>:</w:t>
      </w:r>
      <w:r w:rsidR="00D862C0" w:rsidRPr="00C7767A">
        <w:rPr>
          <w:b/>
          <w:lang w:val="kk-KZ"/>
        </w:rPr>
        <w:t xml:space="preserve"> </w:t>
      </w:r>
      <w:r w:rsidR="00D84ABA" w:rsidRPr="00CA1327">
        <w:rPr>
          <w:b/>
          <w:u w:val="single"/>
          <w:lang w:val="kk-KZ"/>
        </w:rPr>
        <w:t>16</w:t>
      </w:r>
      <w:r w:rsidR="00D84ABA" w:rsidRPr="00D84ABA">
        <w:rPr>
          <w:b/>
          <w:u w:val="single"/>
          <w:lang w:val="kk-KZ"/>
        </w:rPr>
        <w:t>.0</w:t>
      </w:r>
      <w:r w:rsidR="00D84ABA">
        <w:rPr>
          <w:b/>
          <w:u w:val="single"/>
          <w:lang w:val="kk-KZ"/>
        </w:rPr>
        <w:t>2</w:t>
      </w:r>
      <w:r w:rsidR="00D84ABA" w:rsidRPr="00D84ABA">
        <w:rPr>
          <w:b/>
          <w:u w:val="single"/>
          <w:lang w:val="kk-KZ"/>
        </w:rPr>
        <w:t>.202</w:t>
      </w:r>
      <w:r w:rsidR="00D84ABA">
        <w:rPr>
          <w:b/>
          <w:u w:val="single"/>
          <w:lang w:val="kk-KZ"/>
        </w:rPr>
        <w:t>6</w:t>
      </w:r>
      <w:r w:rsidR="00D84ABA" w:rsidRPr="00D84ABA">
        <w:rPr>
          <w:b/>
          <w:u w:val="single"/>
          <w:lang w:val="kk-KZ"/>
        </w:rPr>
        <w:t xml:space="preserve"> </w:t>
      </w:r>
      <w:r w:rsidRPr="00C7767A">
        <w:rPr>
          <w:b/>
          <w:u w:val="single"/>
          <w:lang w:val="kk-KZ"/>
        </w:rPr>
        <w:t>ж</w:t>
      </w:r>
      <w:r w:rsidR="00932556">
        <w:rPr>
          <w:b/>
          <w:u w:val="single"/>
          <w:lang w:val="kk-KZ"/>
        </w:rPr>
        <w:t>.</w:t>
      </w:r>
    </w:p>
    <w:p w:rsidR="00D862C0" w:rsidRPr="00C7767A" w:rsidRDefault="009D58AC" w:rsidP="00D862C0">
      <w:pPr>
        <w:tabs>
          <w:tab w:val="left" w:pos="709"/>
        </w:tabs>
        <w:spacing w:line="276" w:lineRule="auto"/>
        <w:jc w:val="both"/>
        <w:rPr>
          <w:b/>
          <w:u w:val="single"/>
          <w:lang w:val="kk-KZ"/>
        </w:rPr>
      </w:pPr>
      <w:r w:rsidRPr="00C7767A">
        <w:rPr>
          <w:lang w:val="kk-KZ"/>
        </w:rPr>
        <w:t>Баға туралы ұсыныстарды қабылдауды аяқтау күні</w:t>
      </w:r>
      <w:r w:rsidR="00D862C0" w:rsidRPr="00C7767A">
        <w:rPr>
          <w:lang w:val="kk-KZ"/>
        </w:rPr>
        <w:t xml:space="preserve">: </w:t>
      </w:r>
      <w:r w:rsidR="00D84ABA" w:rsidRPr="00D84ABA">
        <w:rPr>
          <w:b/>
          <w:u w:val="single"/>
          <w:lang w:val="kk-KZ"/>
        </w:rPr>
        <w:t>2</w:t>
      </w:r>
      <w:r w:rsidR="00FB58DD">
        <w:rPr>
          <w:b/>
          <w:u w:val="single"/>
          <w:lang w:val="kk-KZ"/>
        </w:rPr>
        <w:t>8</w:t>
      </w:r>
      <w:r w:rsidR="00D84ABA" w:rsidRPr="00D84ABA">
        <w:rPr>
          <w:b/>
          <w:u w:val="single"/>
          <w:lang w:val="kk-KZ"/>
        </w:rPr>
        <w:t>.0</w:t>
      </w:r>
      <w:r w:rsidR="00D84ABA">
        <w:rPr>
          <w:b/>
          <w:u w:val="single"/>
          <w:lang w:val="kk-KZ"/>
        </w:rPr>
        <w:t>2</w:t>
      </w:r>
      <w:r w:rsidR="00D84ABA" w:rsidRPr="00D84ABA">
        <w:rPr>
          <w:b/>
          <w:u w:val="single"/>
          <w:lang w:val="kk-KZ"/>
        </w:rPr>
        <w:t>.202</w:t>
      </w:r>
      <w:r w:rsidR="00D84ABA">
        <w:rPr>
          <w:b/>
          <w:u w:val="single"/>
          <w:lang w:val="kk-KZ"/>
        </w:rPr>
        <w:t>6</w:t>
      </w:r>
      <w:r w:rsidR="00D84ABA" w:rsidRPr="00D84ABA">
        <w:rPr>
          <w:b/>
          <w:u w:val="single"/>
          <w:lang w:val="kk-KZ"/>
        </w:rPr>
        <w:t xml:space="preserve"> </w:t>
      </w:r>
      <w:r w:rsidR="00D84ABA">
        <w:rPr>
          <w:b/>
          <w:u w:val="single"/>
          <w:lang w:val="kk-KZ"/>
        </w:rPr>
        <w:t>ж</w:t>
      </w:r>
      <w:r w:rsidR="00D84ABA" w:rsidRPr="00D84ABA">
        <w:rPr>
          <w:b/>
          <w:u w:val="single"/>
          <w:lang w:val="kk-KZ"/>
        </w:rPr>
        <w:t xml:space="preserve">. </w:t>
      </w:r>
    </w:p>
    <w:p w:rsidR="00D862C0" w:rsidRPr="00452A8F" w:rsidRDefault="00D862C0" w:rsidP="00D862C0">
      <w:pPr>
        <w:spacing w:line="276" w:lineRule="auto"/>
        <w:ind w:firstLine="709"/>
        <w:jc w:val="both"/>
        <w:rPr>
          <w:lang w:val="kk-KZ"/>
        </w:rPr>
      </w:pPr>
    </w:p>
    <w:p w:rsidR="00D862C0" w:rsidRPr="00452A8F" w:rsidRDefault="009D58AC" w:rsidP="00D862C0">
      <w:pPr>
        <w:spacing w:line="276" w:lineRule="auto"/>
        <w:ind w:firstLine="709"/>
        <w:jc w:val="both"/>
        <w:rPr>
          <w:lang w:val="kk-KZ"/>
        </w:rPr>
      </w:pPr>
      <w:r w:rsidRPr="00452A8F">
        <w:rPr>
          <w:lang w:val="kk-KZ"/>
        </w:rPr>
        <w:t>Ұсыныстарды көрсетілген мекенжайға жіберу қажет</w:t>
      </w:r>
      <w:r w:rsidR="00D862C0" w:rsidRPr="00452A8F">
        <w:rPr>
          <w:lang w:val="kk-KZ"/>
        </w:rPr>
        <w:t xml:space="preserve">: п/и 060002, </w:t>
      </w:r>
      <w:r w:rsidRPr="00452A8F">
        <w:rPr>
          <w:lang w:val="kk-KZ"/>
        </w:rPr>
        <w:t>Атырау</w:t>
      </w:r>
      <w:r w:rsidR="00D862C0" w:rsidRPr="00452A8F">
        <w:rPr>
          <w:lang w:val="kk-KZ"/>
        </w:rPr>
        <w:t xml:space="preserve"> обл</w:t>
      </w:r>
      <w:r w:rsidRPr="00452A8F">
        <w:rPr>
          <w:lang w:val="kk-KZ"/>
        </w:rPr>
        <w:t>ысы</w:t>
      </w:r>
      <w:r w:rsidR="00D862C0" w:rsidRPr="00452A8F">
        <w:rPr>
          <w:lang w:val="kk-KZ"/>
        </w:rPr>
        <w:t xml:space="preserve">, </w:t>
      </w:r>
      <w:r w:rsidRPr="00452A8F">
        <w:rPr>
          <w:lang w:val="kk-KZ"/>
        </w:rPr>
        <w:t xml:space="preserve">                     </w:t>
      </w:r>
      <w:r w:rsidR="00D862C0" w:rsidRPr="00452A8F">
        <w:rPr>
          <w:lang w:val="kk-KZ"/>
        </w:rPr>
        <w:t>Атырау</w:t>
      </w:r>
      <w:r w:rsidRPr="00452A8F">
        <w:rPr>
          <w:lang w:val="kk-KZ"/>
        </w:rPr>
        <w:t xml:space="preserve"> қ., Уәлиханов көшесі</w:t>
      </w:r>
      <w:r w:rsidR="00D862C0" w:rsidRPr="00452A8F">
        <w:rPr>
          <w:lang w:val="kk-KZ"/>
        </w:rPr>
        <w:t xml:space="preserve"> 1,</w:t>
      </w:r>
      <w:r w:rsidR="002237C0">
        <w:rPr>
          <w:lang w:val="kk-KZ"/>
        </w:rPr>
        <w:t xml:space="preserve"> №122 кабинет, кеңсе бөлімі</w:t>
      </w:r>
      <w:r w:rsidR="00D862C0" w:rsidRPr="00932556">
        <w:rPr>
          <w:lang w:val="kk-KZ"/>
        </w:rPr>
        <w:t xml:space="preserve">. </w:t>
      </w:r>
    </w:p>
    <w:p w:rsidR="00D862C0" w:rsidRPr="00452A8F" w:rsidRDefault="009D58AC" w:rsidP="00D862C0">
      <w:pPr>
        <w:spacing w:line="276" w:lineRule="auto"/>
        <w:ind w:firstLine="709"/>
        <w:jc w:val="both"/>
        <w:rPr>
          <w:b/>
          <w:lang w:val="kk-KZ"/>
        </w:rPr>
      </w:pPr>
      <w:r w:rsidRPr="00452A8F">
        <w:rPr>
          <w:lang w:val="kk-KZ"/>
        </w:rPr>
        <w:t>Бір контрагенттен лот/лоттар бағасы туралы ұсыныспен тек бір ғана сұраныс қабылданады</w:t>
      </w:r>
      <w:r w:rsidR="00D862C0" w:rsidRPr="00452A8F">
        <w:rPr>
          <w:lang w:val="kk-KZ"/>
        </w:rPr>
        <w:t xml:space="preserve"> (</w:t>
      </w:r>
      <w:r w:rsidRPr="00452A8F">
        <w:rPr>
          <w:b/>
          <w:lang w:val="kk-KZ"/>
        </w:rPr>
        <w:t>Қосымша</w:t>
      </w:r>
      <w:r w:rsidR="00CE4D85">
        <w:rPr>
          <w:b/>
          <w:lang w:val="kk-KZ"/>
        </w:rPr>
        <w:t xml:space="preserve"> №</w:t>
      </w:r>
      <w:r w:rsidR="00D862C0" w:rsidRPr="00452A8F">
        <w:rPr>
          <w:b/>
          <w:lang w:val="kk-KZ"/>
        </w:rPr>
        <w:t>3</w:t>
      </w:r>
      <w:r w:rsidR="00D862C0" w:rsidRPr="00452A8F">
        <w:rPr>
          <w:lang w:val="kk-KZ"/>
        </w:rPr>
        <w:t xml:space="preserve">). </w:t>
      </w:r>
    </w:p>
    <w:p w:rsidR="00D862C0" w:rsidRPr="00452A8F" w:rsidRDefault="00D862C0" w:rsidP="00D862C0">
      <w:pPr>
        <w:spacing w:line="276" w:lineRule="auto"/>
        <w:ind w:left="284" w:hanging="284"/>
        <w:jc w:val="both"/>
        <w:rPr>
          <w:lang w:val="kk-KZ"/>
        </w:rPr>
      </w:pPr>
    </w:p>
    <w:p w:rsidR="00D862C0" w:rsidRPr="00452A8F" w:rsidRDefault="00655FAF" w:rsidP="00D862C0">
      <w:pPr>
        <w:numPr>
          <w:ilvl w:val="0"/>
          <w:numId w:val="3"/>
        </w:numPr>
        <w:tabs>
          <w:tab w:val="left" w:pos="284"/>
        </w:tabs>
        <w:spacing w:line="276" w:lineRule="auto"/>
        <w:ind w:left="284" w:hanging="284"/>
        <w:jc w:val="both"/>
        <w:rPr>
          <w:lang w:val="kk-KZ"/>
        </w:rPr>
      </w:pPr>
      <w:r w:rsidRPr="00452A8F">
        <w:rPr>
          <w:lang w:val="kk-KZ"/>
        </w:rPr>
        <w:t xml:space="preserve">Күкіртті сатып алу-сату туралы ұсыныс </w:t>
      </w:r>
      <w:proofErr w:type="spellStart"/>
      <w:r w:rsidRPr="00452A8F">
        <w:rPr>
          <w:lang w:val="kk-KZ"/>
        </w:rPr>
        <w:t>сұратымына</w:t>
      </w:r>
      <w:proofErr w:type="spellEnd"/>
      <w:r w:rsidRPr="00452A8F">
        <w:rPr>
          <w:lang w:val="kk-KZ"/>
        </w:rPr>
        <w:t xml:space="preserve"> қатысу үшін Үміткер осы хабарламаға жалғанған </w:t>
      </w:r>
      <w:r w:rsidRPr="00452A8F">
        <w:rPr>
          <w:b/>
          <w:lang w:val="kk-KZ"/>
        </w:rPr>
        <w:t>Қосымша №1</w:t>
      </w:r>
      <w:r w:rsidRPr="00452A8F">
        <w:rPr>
          <w:lang w:val="kk-KZ"/>
        </w:rPr>
        <w:t xml:space="preserve">-ге сай құжаттар пакетін және </w:t>
      </w:r>
      <w:r w:rsidRPr="00452A8F">
        <w:rPr>
          <w:b/>
          <w:lang w:val="kk-KZ"/>
        </w:rPr>
        <w:t>Қосымша №2-</w:t>
      </w:r>
      <w:r w:rsidRPr="00452A8F">
        <w:rPr>
          <w:lang w:val="kk-KZ"/>
        </w:rPr>
        <w:t xml:space="preserve">де көрсетілген форма бойынша сұратым тапсыруға міндетті. </w:t>
      </w:r>
    </w:p>
    <w:p w:rsidR="00D862C0" w:rsidRPr="00932556" w:rsidRDefault="00932556" w:rsidP="00D862C0">
      <w:pPr>
        <w:pStyle w:val="ConsPlusNormal"/>
        <w:numPr>
          <w:ilvl w:val="0"/>
          <w:numId w:val="3"/>
        </w:numPr>
        <w:tabs>
          <w:tab w:val="left" w:pos="284"/>
        </w:tabs>
        <w:spacing w:line="276" w:lineRule="auto"/>
        <w:ind w:left="0" w:firstLine="0"/>
        <w:jc w:val="both"/>
        <w:rPr>
          <w:rFonts w:ascii="Times New Roman" w:hAnsi="Times New Roman" w:cs="Times New Roman"/>
          <w:sz w:val="24"/>
          <w:szCs w:val="24"/>
          <w:lang w:val="kk-KZ"/>
        </w:rPr>
      </w:pPr>
      <w:r w:rsidRPr="00932556">
        <w:rPr>
          <w:rFonts w:ascii="Times New Roman" w:hAnsi="Times New Roman" w:cs="Times New Roman"/>
          <w:sz w:val="24"/>
          <w:szCs w:val="24"/>
          <w:lang w:val="kk-KZ"/>
        </w:rPr>
        <w:t xml:space="preserve">Ұсыныстарды сұрау рәсімінің нәтижелерін </w:t>
      </w:r>
      <w:r>
        <w:rPr>
          <w:rFonts w:ascii="Times New Roman" w:hAnsi="Times New Roman" w:cs="Times New Roman"/>
          <w:sz w:val="24"/>
          <w:szCs w:val="24"/>
          <w:lang w:val="kk-KZ"/>
        </w:rPr>
        <w:t>Қ</w:t>
      </w:r>
      <w:r w:rsidRPr="00932556">
        <w:rPr>
          <w:rFonts w:ascii="Times New Roman" w:hAnsi="Times New Roman" w:cs="Times New Roman"/>
          <w:sz w:val="24"/>
          <w:szCs w:val="24"/>
          <w:lang w:val="kk-KZ"/>
        </w:rPr>
        <w:t>оғам жеңімпазға жауап хатпен жібереді.</w:t>
      </w:r>
      <w:r>
        <w:rPr>
          <w:rFonts w:ascii="Times New Roman" w:hAnsi="Times New Roman" w:cs="Times New Roman"/>
          <w:sz w:val="24"/>
          <w:szCs w:val="24"/>
          <w:lang w:val="kk-KZ"/>
        </w:rPr>
        <w:t xml:space="preserve"> </w:t>
      </w:r>
      <w:r w:rsidR="008C1DC3" w:rsidRPr="00932556">
        <w:rPr>
          <w:rFonts w:ascii="Times New Roman" w:hAnsi="Times New Roman" w:cs="Times New Roman"/>
          <w:sz w:val="24"/>
          <w:szCs w:val="24"/>
          <w:lang w:val="kk-KZ"/>
        </w:rPr>
        <w:t>Сұратым процедурасының жеңімпазы міндеттенеді</w:t>
      </w:r>
      <w:r w:rsidR="00D862C0" w:rsidRPr="00932556">
        <w:rPr>
          <w:rFonts w:ascii="Times New Roman" w:hAnsi="Times New Roman" w:cs="Times New Roman"/>
          <w:sz w:val="24"/>
          <w:szCs w:val="24"/>
          <w:lang w:val="kk-KZ"/>
        </w:rPr>
        <w:t xml:space="preserve">: </w:t>
      </w:r>
    </w:p>
    <w:p w:rsidR="00D862C0" w:rsidRPr="00452A8F" w:rsidRDefault="00D862C0" w:rsidP="00D862C0">
      <w:pPr>
        <w:pStyle w:val="ConsPlusNormal"/>
        <w:tabs>
          <w:tab w:val="left" w:pos="284"/>
        </w:tabs>
        <w:spacing w:line="276" w:lineRule="auto"/>
        <w:ind w:firstLine="0"/>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 xml:space="preserve">- </w:t>
      </w:r>
      <w:r w:rsidR="008C1DC3" w:rsidRPr="00452A8F">
        <w:rPr>
          <w:rFonts w:ascii="Times New Roman" w:hAnsi="Times New Roman" w:cs="Times New Roman"/>
          <w:sz w:val="24"/>
          <w:szCs w:val="24"/>
          <w:lang w:val="kk-KZ"/>
        </w:rPr>
        <w:t>сатып алу-сату шартының жобасын алған соң, 5 (бес) жұмыс күнінен кешіктірмей (Қоғам тарапынан 2 данамен ресімделген)</w:t>
      </w:r>
      <w:r w:rsidRPr="00452A8F">
        <w:rPr>
          <w:rFonts w:ascii="Times New Roman" w:hAnsi="Times New Roman" w:cs="Times New Roman"/>
          <w:sz w:val="24"/>
          <w:szCs w:val="24"/>
          <w:lang w:val="kk-KZ"/>
        </w:rPr>
        <w:t>,</w:t>
      </w:r>
      <w:r w:rsidR="008C1DC3" w:rsidRPr="00452A8F">
        <w:rPr>
          <w:rFonts w:ascii="Times New Roman" w:hAnsi="Times New Roman" w:cs="Times New Roman"/>
          <w:sz w:val="24"/>
          <w:szCs w:val="24"/>
          <w:lang w:val="kk-KZ"/>
        </w:rPr>
        <w:t xml:space="preserve"> қол қоюға және 2 данасын Қоғамға жіберуге; </w:t>
      </w:r>
    </w:p>
    <w:p w:rsidR="00D862C0" w:rsidRPr="00452A8F" w:rsidRDefault="00D862C0" w:rsidP="00D862C0">
      <w:pPr>
        <w:pStyle w:val="ConsPlusNormal"/>
        <w:tabs>
          <w:tab w:val="left" w:pos="284"/>
        </w:tabs>
        <w:spacing w:line="276" w:lineRule="auto"/>
        <w:ind w:firstLine="0"/>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 xml:space="preserve">- </w:t>
      </w:r>
      <w:r w:rsidR="008C1DC3" w:rsidRPr="00452A8F">
        <w:rPr>
          <w:rFonts w:ascii="Times New Roman" w:hAnsi="Times New Roman" w:cs="Times New Roman"/>
          <w:sz w:val="24"/>
          <w:szCs w:val="24"/>
          <w:lang w:val="kk-KZ"/>
        </w:rPr>
        <w:t>күкірт құнының төлемін жүргізуге және күкіртті сатып алу-сату шартымен анықталған мерзім ішінде алып кетуге</w:t>
      </w:r>
      <w:r w:rsidRPr="00452A8F">
        <w:rPr>
          <w:rFonts w:ascii="Times New Roman" w:hAnsi="Times New Roman" w:cs="Times New Roman"/>
          <w:sz w:val="24"/>
          <w:szCs w:val="24"/>
          <w:lang w:val="kk-KZ"/>
        </w:rPr>
        <w:t>.</w:t>
      </w:r>
    </w:p>
    <w:p w:rsidR="00D862C0" w:rsidRPr="00452A8F" w:rsidRDefault="008C1DC3" w:rsidP="00932556">
      <w:pPr>
        <w:pStyle w:val="a4"/>
        <w:numPr>
          <w:ilvl w:val="0"/>
          <w:numId w:val="3"/>
        </w:numPr>
        <w:tabs>
          <w:tab w:val="left" w:pos="284"/>
        </w:tabs>
        <w:ind w:left="0" w:firstLine="0"/>
        <w:jc w:val="both"/>
        <w:rPr>
          <w:lang w:val="kk-KZ"/>
        </w:rPr>
      </w:pPr>
      <w:r w:rsidRPr="00452A8F">
        <w:rPr>
          <w:lang w:val="kk-KZ"/>
        </w:rPr>
        <w:t xml:space="preserve">Күкіртті сату нетто бағасы және салмағы бойынша жүргізіледі. Сатып алушы күкіртті қабылдап алған соң, салмағы бойынша өзгертулер, сондай-ақ жеткізілген күкірт үшін төлем сомасы бойынша қайта есеп жүргізу әрекеттері Сатушымен қабылданбайды.  </w:t>
      </w:r>
    </w:p>
    <w:p w:rsidR="00D862C0" w:rsidRPr="00452A8F" w:rsidRDefault="00D862C0" w:rsidP="00D862C0">
      <w:pPr>
        <w:spacing w:line="276" w:lineRule="auto"/>
        <w:ind w:left="-284"/>
        <w:jc w:val="both"/>
        <w:rPr>
          <w:b/>
          <w:lang w:val="kk-KZ"/>
        </w:rPr>
      </w:pPr>
    </w:p>
    <w:p w:rsidR="00D862C0" w:rsidRPr="00452A8F" w:rsidRDefault="008C1DC3" w:rsidP="00943C63">
      <w:pPr>
        <w:pStyle w:val="a4"/>
        <w:numPr>
          <w:ilvl w:val="0"/>
          <w:numId w:val="3"/>
        </w:numPr>
        <w:ind w:left="0" w:firstLine="0"/>
        <w:jc w:val="both"/>
        <w:rPr>
          <w:b/>
          <w:u w:val="single"/>
          <w:lang w:val="kk-KZ"/>
        </w:rPr>
      </w:pPr>
      <w:r w:rsidRPr="00452A8F">
        <w:rPr>
          <w:b/>
          <w:u w:val="single"/>
          <w:lang w:val="kk-KZ"/>
        </w:rPr>
        <w:t xml:space="preserve">Ұсыныс </w:t>
      </w:r>
      <w:proofErr w:type="spellStart"/>
      <w:r w:rsidRPr="00452A8F">
        <w:rPr>
          <w:b/>
          <w:u w:val="single"/>
          <w:lang w:val="kk-KZ"/>
        </w:rPr>
        <w:t>сұратымы</w:t>
      </w:r>
      <w:proofErr w:type="spellEnd"/>
      <w:r w:rsidRPr="00452A8F">
        <w:rPr>
          <w:b/>
          <w:u w:val="single"/>
          <w:lang w:val="kk-KZ"/>
        </w:rPr>
        <w:t xml:space="preserve"> жүргізілетін мәліметтер</w:t>
      </w:r>
      <w:r w:rsidR="00D862C0" w:rsidRPr="00452A8F">
        <w:rPr>
          <w:b/>
          <w:u w:val="single"/>
          <w:lang w:val="kk-KZ"/>
        </w:rPr>
        <w:t>:</w:t>
      </w:r>
    </w:p>
    <w:p w:rsidR="00D862C0" w:rsidRPr="00452A8F" w:rsidRDefault="00D862C0" w:rsidP="00D862C0">
      <w:pPr>
        <w:spacing w:line="276" w:lineRule="auto"/>
        <w:jc w:val="both"/>
        <w:rPr>
          <w:b/>
          <w:u w:val="single"/>
          <w:lang w:val="kk-KZ"/>
        </w:rPr>
      </w:pPr>
    </w:p>
    <w:tbl>
      <w:tblPr>
        <w:tblW w:w="9885" w:type="dxa"/>
        <w:tblInd w:w="93" w:type="dxa"/>
        <w:tblLayout w:type="fixed"/>
        <w:tblLook w:val="04A0" w:firstRow="1" w:lastRow="0" w:firstColumn="1" w:lastColumn="0" w:noHBand="0" w:noVBand="1"/>
      </w:tblPr>
      <w:tblGrid>
        <w:gridCol w:w="680"/>
        <w:gridCol w:w="2843"/>
        <w:gridCol w:w="865"/>
        <w:gridCol w:w="1480"/>
        <w:gridCol w:w="2194"/>
        <w:gridCol w:w="1823"/>
      </w:tblGrid>
      <w:tr w:rsidR="00D862C0" w:rsidRPr="00452A8F" w:rsidTr="00CE4D85">
        <w:trPr>
          <w:trHeight w:val="93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2C0" w:rsidRPr="00452A8F" w:rsidRDefault="00D862C0" w:rsidP="007A7FC9">
            <w:pPr>
              <w:jc w:val="center"/>
              <w:rPr>
                <w:b/>
                <w:bCs/>
                <w:color w:val="000000"/>
                <w:lang w:val="kk-KZ"/>
              </w:rPr>
            </w:pPr>
            <w:r w:rsidRPr="00452A8F">
              <w:rPr>
                <w:b/>
                <w:bCs/>
                <w:color w:val="000000"/>
                <w:lang w:val="kk-KZ"/>
              </w:rPr>
              <w:t>№</w:t>
            </w:r>
          </w:p>
        </w:tc>
        <w:tc>
          <w:tcPr>
            <w:tcW w:w="2843" w:type="dxa"/>
            <w:tcBorders>
              <w:top w:val="single" w:sz="4" w:space="0" w:color="auto"/>
              <w:left w:val="nil"/>
              <w:bottom w:val="single" w:sz="4" w:space="0" w:color="auto"/>
              <w:right w:val="single" w:sz="4" w:space="0" w:color="auto"/>
            </w:tcBorders>
            <w:shd w:val="clear" w:color="auto" w:fill="auto"/>
            <w:vAlign w:val="center"/>
            <w:hideMark/>
          </w:tcPr>
          <w:p w:rsidR="00D862C0" w:rsidRPr="00452A8F" w:rsidRDefault="008C1DC3" w:rsidP="007A7FC9">
            <w:pPr>
              <w:jc w:val="center"/>
              <w:rPr>
                <w:b/>
                <w:bCs/>
                <w:color w:val="000000"/>
                <w:lang w:val="kk-KZ"/>
              </w:rPr>
            </w:pPr>
            <w:r w:rsidRPr="00452A8F">
              <w:rPr>
                <w:b/>
                <w:bCs/>
                <w:color w:val="000000"/>
                <w:lang w:val="kk-KZ"/>
              </w:rPr>
              <w:t>ӨҚБ</w:t>
            </w:r>
          </w:p>
        </w:tc>
        <w:tc>
          <w:tcPr>
            <w:tcW w:w="865" w:type="dxa"/>
            <w:tcBorders>
              <w:top w:val="single" w:sz="4" w:space="0" w:color="auto"/>
              <w:left w:val="nil"/>
              <w:bottom w:val="single" w:sz="4" w:space="0" w:color="auto"/>
              <w:right w:val="single" w:sz="4" w:space="0" w:color="auto"/>
            </w:tcBorders>
            <w:shd w:val="clear" w:color="auto" w:fill="auto"/>
            <w:vAlign w:val="center"/>
            <w:hideMark/>
          </w:tcPr>
          <w:p w:rsidR="00D862C0" w:rsidRPr="00452A8F" w:rsidRDefault="008C1DC3" w:rsidP="007A7FC9">
            <w:pPr>
              <w:jc w:val="center"/>
              <w:rPr>
                <w:b/>
                <w:bCs/>
                <w:color w:val="000000"/>
                <w:lang w:val="kk-KZ"/>
              </w:rPr>
            </w:pPr>
            <w:proofErr w:type="spellStart"/>
            <w:r w:rsidRPr="00452A8F">
              <w:rPr>
                <w:b/>
                <w:bCs/>
                <w:color w:val="000000"/>
                <w:lang w:val="kk-KZ"/>
              </w:rPr>
              <w:t>өлш</w:t>
            </w:r>
            <w:proofErr w:type="spellEnd"/>
            <w:r w:rsidRPr="00452A8F">
              <w:rPr>
                <w:b/>
                <w:bCs/>
                <w:color w:val="000000"/>
                <w:lang w:val="kk-KZ"/>
              </w:rPr>
              <w:t>.</w:t>
            </w:r>
            <w:r w:rsidR="00CE4D85">
              <w:rPr>
                <w:b/>
                <w:bCs/>
                <w:color w:val="000000"/>
                <w:lang w:val="kk-KZ"/>
              </w:rPr>
              <w:t xml:space="preserve"> </w:t>
            </w:r>
            <w:proofErr w:type="spellStart"/>
            <w:r w:rsidRPr="00452A8F">
              <w:rPr>
                <w:b/>
                <w:bCs/>
                <w:color w:val="000000"/>
                <w:lang w:val="kk-KZ"/>
              </w:rPr>
              <w:t>бірл</w:t>
            </w:r>
            <w:proofErr w:type="spellEnd"/>
            <w:r w:rsidRPr="00452A8F">
              <w:rPr>
                <w:b/>
                <w:bCs/>
                <w:color w:val="000000"/>
                <w:lang w:val="kk-KZ"/>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D862C0" w:rsidRPr="00452A8F" w:rsidRDefault="008C1DC3" w:rsidP="007A7FC9">
            <w:pPr>
              <w:jc w:val="center"/>
              <w:rPr>
                <w:b/>
                <w:bCs/>
                <w:color w:val="000000"/>
                <w:lang w:val="kk-KZ"/>
              </w:rPr>
            </w:pPr>
            <w:r w:rsidRPr="00452A8F">
              <w:rPr>
                <w:b/>
                <w:bCs/>
                <w:color w:val="000000"/>
                <w:lang w:val="kk-KZ"/>
              </w:rPr>
              <w:t>мөлшері</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rsidR="00D862C0" w:rsidRPr="00452A8F" w:rsidRDefault="008C1DC3" w:rsidP="00D862C0">
            <w:pPr>
              <w:jc w:val="center"/>
              <w:rPr>
                <w:b/>
                <w:bCs/>
                <w:color w:val="000000"/>
                <w:lang w:val="kk-KZ"/>
              </w:rPr>
            </w:pPr>
            <w:r w:rsidRPr="00452A8F">
              <w:rPr>
                <w:b/>
                <w:bCs/>
                <w:color w:val="000000"/>
                <w:lang w:val="kk-KZ"/>
              </w:rPr>
              <w:t>Орналасқан жері</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2C0" w:rsidRPr="00452A8F" w:rsidRDefault="008C1DC3" w:rsidP="007A7FC9">
            <w:pPr>
              <w:jc w:val="center"/>
              <w:rPr>
                <w:b/>
                <w:bCs/>
                <w:color w:val="000000"/>
                <w:lang w:val="kk-KZ"/>
              </w:rPr>
            </w:pPr>
            <w:r w:rsidRPr="00452A8F">
              <w:rPr>
                <w:b/>
                <w:bCs/>
                <w:color w:val="000000"/>
                <w:lang w:val="kk-KZ"/>
              </w:rPr>
              <w:t>Тасымалдау кестесі</w:t>
            </w:r>
          </w:p>
        </w:tc>
      </w:tr>
      <w:tr w:rsidR="00D862C0" w:rsidRPr="00452A8F" w:rsidTr="00BC3293">
        <w:trPr>
          <w:trHeight w:val="988"/>
        </w:trPr>
        <w:tc>
          <w:tcPr>
            <w:tcW w:w="680" w:type="dxa"/>
            <w:tcBorders>
              <w:top w:val="nil"/>
              <w:left w:val="single" w:sz="4" w:space="0" w:color="auto"/>
              <w:bottom w:val="single" w:sz="4" w:space="0" w:color="auto"/>
              <w:right w:val="single" w:sz="4" w:space="0" w:color="auto"/>
            </w:tcBorders>
            <w:shd w:val="clear" w:color="000000" w:fill="EDEDED"/>
            <w:vAlign w:val="center"/>
            <w:hideMark/>
          </w:tcPr>
          <w:p w:rsidR="00D862C0" w:rsidRPr="00452A8F" w:rsidRDefault="00D862C0" w:rsidP="007A7FC9">
            <w:pPr>
              <w:jc w:val="center"/>
              <w:rPr>
                <w:b/>
                <w:bCs/>
                <w:color w:val="000000"/>
                <w:lang w:val="kk-KZ"/>
              </w:rPr>
            </w:pPr>
            <w:r w:rsidRPr="00452A8F">
              <w:rPr>
                <w:b/>
                <w:bCs/>
                <w:color w:val="000000"/>
                <w:lang w:val="kk-KZ"/>
              </w:rPr>
              <w:t>1</w:t>
            </w:r>
          </w:p>
        </w:tc>
        <w:tc>
          <w:tcPr>
            <w:tcW w:w="2843" w:type="dxa"/>
            <w:tcBorders>
              <w:top w:val="nil"/>
              <w:left w:val="nil"/>
              <w:bottom w:val="single" w:sz="4" w:space="0" w:color="auto"/>
              <w:right w:val="single" w:sz="4" w:space="0" w:color="auto"/>
            </w:tcBorders>
            <w:shd w:val="clear" w:color="000000" w:fill="EDEDED"/>
            <w:vAlign w:val="center"/>
            <w:hideMark/>
          </w:tcPr>
          <w:p w:rsidR="00BC3293" w:rsidRDefault="00D862C0" w:rsidP="007A7FC9">
            <w:pPr>
              <w:rPr>
                <w:b/>
                <w:bCs/>
                <w:color w:val="000000"/>
                <w:lang w:val="kk-KZ"/>
              </w:rPr>
            </w:pPr>
            <w:r w:rsidRPr="00452A8F">
              <w:rPr>
                <w:b/>
                <w:bCs/>
                <w:color w:val="000000"/>
                <w:lang w:val="kk-KZ"/>
              </w:rPr>
              <w:t xml:space="preserve"> </w:t>
            </w:r>
            <w:proofErr w:type="spellStart"/>
            <w:r w:rsidRPr="00452A8F">
              <w:rPr>
                <w:b/>
                <w:bCs/>
                <w:color w:val="000000"/>
                <w:lang w:val="kk-KZ"/>
              </w:rPr>
              <w:t>Жылыоймунайгаз</w:t>
            </w:r>
            <w:proofErr w:type="spellEnd"/>
            <w:r w:rsidR="008C1DC3" w:rsidRPr="00452A8F">
              <w:rPr>
                <w:b/>
                <w:bCs/>
                <w:color w:val="000000"/>
                <w:lang w:val="kk-KZ"/>
              </w:rPr>
              <w:t xml:space="preserve"> МГӨБ               </w:t>
            </w:r>
          </w:p>
          <w:p w:rsidR="00D862C0" w:rsidRPr="00452A8F" w:rsidRDefault="008C1DC3" w:rsidP="007A7FC9">
            <w:pPr>
              <w:rPr>
                <w:b/>
                <w:bCs/>
                <w:color w:val="000000"/>
                <w:lang w:val="kk-KZ"/>
              </w:rPr>
            </w:pPr>
            <w:r w:rsidRPr="00452A8F">
              <w:rPr>
                <w:b/>
                <w:bCs/>
                <w:color w:val="000000"/>
                <w:lang w:val="kk-KZ"/>
              </w:rPr>
              <w:t>Құлсары қ.</w:t>
            </w:r>
          </w:p>
        </w:tc>
        <w:tc>
          <w:tcPr>
            <w:tcW w:w="865" w:type="dxa"/>
            <w:tcBorders>
              <w:top w:val="nil"/>
              <w:left w:val="nil"/>
              <w:bottom w:val="single" w:sz="4" w:space="0" w:color="auto"/>
              <w:right w:val="single" w:sz="4" w:space="0" w:color="auto"/>
            </w:tcBorders>
            <w:shd w:val="clear" w:color="000000" w:fill="EDEDED"/>
            <w:vAlign w:val="center"/>
            <w:hideMark/>
          </w:tcPr>
          <w:p w:rsidR="00D862C0" w:rsidRPr="00452A8F" w:rsidRDefault="00D862C0" w:rsidP="007A7FC9">
            <w:pPr>
              <w:jc w:val="center"/>
              <w:rPr>
                <w:b/>
                <w:bCs/>
                <w:color w:val="000000"/>
                <w:lang w:val="kk-KZ"/>
              </w:rPr>
            </w:pPr>
            <w:r w:rsidRPr="00452A8F">
              <w:rPr>
                <w:b/>
                <w:bCs/>
                <w:color w:val="000000"/>
                <w:lang w:val="kk-KZ"/>
              </w:rPr>
              <w:t> </w:t>
            </w:r>
          </w:p>
        </w:tc>
        <w:tc>
          <w:tcPr>
            <w:tcW w:w="1480" w:type="dxa"/>
            <w:tcBorders>
              <w:top w:val="nil"/>
              <w:left w:val="nil"/>
              <w:bottom w:val="single" w:sz="4" w:space="0" w:color="auto"/>
              <w:right w:val="single" w:sz="4" w:space="0" w:color="auto"/>
            </w:tcBorders>
            <w:shd w:val="clear" w:color="000000" w:fill="EDEDED"/>
            <w:vAlign w:val="center"/>
            <w:hideMark/>
          </w:tcPr>
          <w:p w:rsidR="00D862C0" w:rsidRPr="00452A8F" w:rsidRDefault="00D862C0" w:rsidP="007A7FC9">
            <w:pPr>
              <w:jc w:val="center"/>
              <w:rPr>
                <w:b/>
                <w:bCs/>
                <w:color w:val="000000"/>
                <w:lang w:val="kk-KZ"/>
              </w:rPr>
            </w:pPr>
          </w:p>
        </w:tc>
        <w:tc>
          <w:tcPr>
            <w:tcW w:w="2194" w:type="dxa"/>
            <w:tcBorders>
              <w:top w:val="nil"/>
              <w:left w:val="nil"/>
              <w:bottom w:val="single" w:sz="4" w:space="0" w:color="auto"/>
              <w:right w:val="single" w:sz="4" w:space="0" w:color="auto"/>
            </w:tcBorders>
            <w:shd w:val="clear" w:color="000000" w:fill="EDEDED"/>
            <w:vAlign w:val="center"/>
            <w:hideMark/>
          </w:tcPr>
          <w:p w:rsidR="00D862C0" w:rsidRPr="00452A8F" w:rsidRDefault="00D862C0" w:rsidP="007A7FC9">
            <w:pPr>
              <w:jc w:val="center"/>
              <w:rPr>
                <w:b/>
                <w:bCs/>
                <w:color w:val="000000"/>
                <w:lang w:val="kk-KZ"/>
              </w:rPr>
            </w:pPr>
            <w:r w:rsidRPr="00452A8F">
              <w:rPr>
                <w:b/>
                <w:bCs/>
                <w:color w:val="000000"/>
                <w:lang w:val="kk-KZ"/>
              </w:rPr>
              <w:t> </w:t>
            </w:r>
          </w:p>
        </w:tc>
        <w:tc>
          <w:tcPr>
            <w:tcW w:w="1823" w:type="dxa"/>
            <w:tcBorders>
              <w:top w:val="nil"/>
              <w:left w:val="single" w:sz="4" w:space="0" w:color="auto"/>
              <w:bottom w:val="single" w:sz="4" w:space="0" w:color="auto"/>
              <w:right w:val="single" w:sz="4" w:space="0" w:color="auto"/>
            </w:tcBorders>
            <w:shd w:val="clear" w:color="000000" w:fill="EDEDED"/>
            <w:vAlign w:val="center"/>
            <w:hideMark/>
          </w:tcPr>
          <w:p w:rsidR="00D862C0" w:rsidRPr="00452A8F" w:rsidRDefault="00D862C0" w:rsidP="007A7FC9">
            <w:pPr>
              <w:jc w:val="center"/>
              <w:rPr>
                <w:color w:val="000000"/>
                <w:lang w:val="kk-KZ"/>
              </w:rPr>
            </w:pPr>
            <w:r w:rsidRPr="00452A8F">
              <w:rPr>
                <w:color w:val="000000"/>
                <w:lang w:val="kk-KZ"/>
              </w:rPr>
              <w:t> </w:t>
            </w:r>
          </w:p>
        </w:tc>
      </w:tr>
      <w:tr w:rsidR="00BC3293" w:rsidRPr="002237C0" w:rsidTr="00D862C0">
        <w:trPr>
          <w:trHeight w:val="85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C3293" w:rsidRPr="002237C0" w:rsidRDefault="00BC3293" w:rsidP="00BC3293">
            <w:pPr>
              <w:jc w:val="center"/>
              <w:outlineLvl w:val="0"/>
              <w:rPr>
                <w:lang w:val="kk-KZ"/>
              </w:rPr>
            </w:pPr>
            <w:r w:rsidRPr="002237C0">
              <w:rPr>
                <w:lang w:val="kk-KZ"/>
              </w:rPr>
              <w:lastRenderedPageBreak/>
              <w:t> </w:t>
            </w:r>
          </w:p>
        </w:tc>
        <w:tc>
          <w:tcPr>
            <w:tcW w:w="2843" w:type="dxa"/>
            <w:tcBorders>
              <w:top w:val="nil"/>
              <w:left w:val="nil"/>
              <w:bottom w:val="single" w:sz="4" w:space="0" w:color="auto"/>
              <w:right w:val="single" w:sz="4" w:space="0" w:color="auto"/>
            </w:tcBorders>
            <w:shd w:val="clear" w:color="auto" w:fill="auto"/>
            <w:noWrap/>
            <w:vAlign w:val="center"/>
            <w:hideMark/>
          </w:tcPr>
          <w:p w:rsidR="00BC3293" w:rsidRPr="002237C0" w:rsidRDefault="00BC3293" w:rsidP="00BC3293">
            <w:pPr>
              <w:outlineLvl w:val="0"/>
              <w:rPr>
                <w:lang w:val="kk-KZ"/>
              </w:rPr>
            </w:pPr>
            <w:r w:rsidRPr="002237C0">
              <w:rPr>
                <w:lang w:val="kk-KZ"/>
              </w:rPr>
              <w:t xml:space="preserve">Түйіршіктелген күкірт </w:t>
            </w:r>
          </w:p>
        </w:tc>
        <w:tc>
          <w:tcPr>
            <w:tcW w:w="865" w:type="dxa"/>
            <w:tcBorders>
              <w:top w:val="nil"/>
              <w:left w:val="nil"/>
              <w:bottom w:val="single" w:sz="4" w:space="0" w:color="auto"/>
              <w:right w:val="single" w:sz="4" w:space="0" w:color="auto"/>
            </w:tcBorders>
            <w:shd w:val="clear" w:color="auto" w:fill="auto"/>
            <w:vAlign w:val="center"/>
            <w:hideMark/>
          </w:tcPr>
          <w:p w:rsidR="00BC3293" w:rsidRPr="002237C0" w:rsidRDefault="00BC3293" w:rsidP="00BC3293">
            <w:pPr>
              <w:jc w:val="center"/>
              <w:outlineLvl w:val="0"/>
              <w:rPr>
                <w:lang w:val="kk-KZ"/>
              </w:rPr>
            </w:pPr>
            <w:proofErr w:type="spellStart"/>
            <w:r w:rsidRPr="002237C0">
              <w:rPr>
                <w:lang w:val="kk-KZ"/>
              </w:rPr>
              <w:t>тн</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BC3293" w:rsidRPr="007E10A1" w:rsidRDefault="00932556" w:rsidP="00BC3293">
            <w:pPr>
              <w:jc w:val="center"/>
              <w:outlineLvl w:val="0"/>
              <w:rPr>
                <w:lang w:val="kk-KZ"/>
              </w:rPr>
            </w:pPr>
            <w:r>
              <w:rPr>
                <w:lang w:val="kk-KZ"/>
              </w:rPr>
              <w:t>4</w:t>
            </w:r>
            <w:r w:rsidR="00BC3293">
              <w:rPr>
                <w:lang w:val="kk-KZ"/>
              </w:rPr>
              <w:t>00,00</w:t>
            </w:r>
          </w:p>
        </w:tc>
        <w:tc>
          <w:tcPr>
            <w:tcW w:w="2194" w:type="dxa"/>
            <w:tcBorders>
              <w:top w:val="nil"/>
              <w:left w:val="nil"/>
              <w:bottom w:val="single" w:sz="4" w:space="0" w:color="auto"/>
              <w:right w:val="single" w:sz="4" w:space="0" w:color="auto"/>
            </w:tcBorders>
            <w:shd w:val="clear" w:color="auto" w:fill="auto"/>
            <w:vAlign w:val="center"/>
            <w:hideMark/>
          </w:tcPr>
          <w:p w:rsidR="00BC3293" w:rsidRDefault="00BC3293" w:rsidP="00BC3293">
            <w:pPr>
              <w:jc w:val="center"/>
              <w:outlineLvl w:val="0"/>
              <w:rPr>
                <w:lang w:val="kk-KZ"/>
              </w:rPr>
            </w:pPr>
            <w:r w:rsidRPr="002237C0">
              <w:rPr>
                <w:lang w:val="kk-KZ"/>
              </w:rPr>
              <w:t xml:space="preserve">УКПГ </w:t>
            </w:r>
          </w:p>
          <w:p w:rsidR="00BC3293" w:rsidRPr="002237C0" w:rsidRDefault="00BC3293" w:rsidP="00BC3293">
            <w:pPr>
              <w:jc w:val="center"/>
              <w:outlineLvl w:val="0"/>
              <w:rPr>
                <w:lang w:val="kk-KZ"/>
              </w:rPr>
            </w:pPr>
            <w:r>
              <w:rPr>
                <w:lang w:val="kk-KZ"/>
              </w:rPr>
              <w:t>«</w:t>
            </w:r>
            <w:proofErr w:type="spellStart"/>
            <w:r w:rsidRPr="00BC3293">
              <w:rPr>
                <w:lang w:val="kk-KZ"/>
              </w:rPr>
              <w:t>С.Нұржанов</w:t>
            </w:r>
            <w:proofErr w:type="spellEnd"/>
            <w:r>
              <w:rPr>
                <w:lang w:val="kk-KZ"/>
              </w:rPr>
              <w:t>»</w:t>
            </w:r>
          </w:p>
        </w:tc>
        <w:tc>
          <w:tcPr>
            <w:tcW w:w="1823" w:type="dxa"/>
            <w:tcBorders>
              <w:top w:val="nil"/>
              <w:left w:val="single" w:sz="4" w:space="0" w:color="auto"/>
              <w:bottom w:val="single" w:sz="4" w:space="0" w:color="auto"/>
              <w:right w:val="single" w:sz="4" w:space="0" w:color="auto"/>
            </w:tcBorders>
            <w:shd w:val="clear" w:color="auto" w:fill="auto"/>
            <w:hideMark/>
          </w:tcPr>
          <w:p w:rsidR="00BC3293" w:rsidRPr="002237C0" w:rsidRDefault="00BC3293" w:rsidP="00BC3293">
            <w:pPr>
              <w:jc w:val="center"/>
              <w:rPr>
                <w:lang w:val="kk-KZ"/>
              </w:rPr>
            </w:pPr>
          </w:p>
          <w:p w:rsidR="00BC3293" w:rsidRPr="002237C0" w:rsidRDefault="00BC3293" w:rsidP="00BC3293">
            <w:pPr>
              <w:jc w:val="center"/>
              <w:rPr>
                <w:lang w:val="kk-KZ"/>
              </w:rPr>
            </w:pPr>
            <w:r>
              <w:rPr>
                <w:lang w:val="kk-KZ"/>
              </w:rPr>
              <w:t>наурыз</w:t>
            </w:r>
            <w:r w:rsidRPr="002237C0">
              <w:rPr>
                <w:lang w:val="kk-KZ"/>
              </w:rPr>
              <w:t xml:space="preserve"> – желтоқсан</w:t>
            </w:r>
          </w:p>
          <w:p w:rsidR="00BC3293" w:rsidRPr="002237C0" w:rsidRDefault="00BC3293" w:rsidP="00BC3293">
            <w:pPr>
              <w:jc w:val="center"/>
              <w:rPr>
                <w:lang w:val="kk-KZ"/>
              </w:rPr>
            </w:pPr>
            <w:r w:rsidRPr="002237C0">
              <w:rPr>
                <w:lang w:val="kk-KZ"/>
              </w:rPr>
              <w:t>202</w:t>
            </w:r>
            <w:r>
              <w:rPr>
                <w:lang w:val="kk-KZ"/>
              </w:rPr>
              <w:t>6</w:t>
            </w:r>
            <w:r w:rsidRPr="002237C0">
              <w:rPr>
                <w:lang w:val="kk-KZ"/>
              </w:rPr>
              <w:t xml:space="preserve"> ж.</w:t>
            </w:r>
          </w:p>
        </w:tc>
      </w:tr>
      <w:tr w:rsidR="00BC3293" w:rsidRPr="002237C0" w:rsidTr="00D862C0">
        <w:trPr>
          <w:trHeight w:val="789"/>
        </w:trPr>
        <w:tc>
          <w:tcPr>
            <w:tcW w:w="680" w:type="dxa"/>
            <w:tcBorders>
              <w:top w:val="nil"/>
              <w:left w:val="single" w:sz="4" w:space="0" w:color="auto"/>
              <w:bottom w:val="single" w:sz="4" w:space="0" w:color="auto"/>
              <w:right w:val="single" w:sz="4" w:space="0" w:color="auto"/>
            </w:tcBorders>
            <w:shd w:val="clear" w:color="000000" w:fill="EDEDED"/>
            <w:vAlign w:val="center"/>
            <w:hideMark/>
          </w:tcPr>
          <w:p w:rsidR="00BC3293" w:rsidRPr="002237C0" w:rsidRDefault="00BC3293" w:rsidP="00BC3293">
            <w:pPr>
              <w:rPr>
                <w:b/>
                <w:bCs/>
                <w:lang w:val="kk-KZ"/>
              </w:rPr>
            </w:pPr>
            <w:r w:rsidRPr="002237C0">
              <w:rPr>
                <w:b/>
                <w:bCs/>
                <w:lang w:val="kk-KZ"/>
              </w:rPr>
              <w:t> </w:t>
            </w:r>
          </w:p>
        </w:tc>
        <w:tc>
          <w:tcPr>
            <w:tcW w:w="2843" w:type="dxa"/>
            <w:tcBorders>
              <w:top w:val="nil"/>
              <w:left w:val="nil"/>
              <w:bottom w:val="single" w:sz="4" w:space="0" w:color="auto"/>
              <w:right w:val="single" w:sz="4" w:space="0" w:color="auto"/>
            </w:tcBorders>
            <w:shd w:val="clear" w:color="000000" w:fill="EDEDED"/>
            <w:vAlign w:val="center"/>
            <w:hideMark/>
          </w:tcPr>
          <w:p w:rsidR="00BC3293" w:rsidRPr="002237C0" w:rsidRDefault="00BC3293" w:rsidP="00BC3293">
            <w:pPr>
              <w:rPr>
                <w:b/>
                <w:bCs/>
                <w:lang w:val="kk-KZ"/>
              </w:rPr>
            </w:pPr>
            <w:r w:rsidRPr="002237C0">
              <w:rPr>
                <w:b/>
                <w:bCs/>
                <w:lang w:val="kk-KZ"/>
              </w:rPr>
              <w:t xml:space="preserve">Барлығы сатуға </w:t>
            </w:r>
          </w:p>
        </w:tc>
        <w:tc>
          <w:tcPr>
            <w:tcW w:w="865" w:type="dxa"/>
            <w:tcBorders>
              <w:top w:val="nil"/>
              <w:left w:val="nil"/>
              <w:bottom w:val="single" w:sz="4" w:space="0" w:color="auto"/>
              <w:right w:val="single" w:sz="4" w:space="0" w:color="auto"/>
            </w:tcBorders>
            <w:shd w:val="clear" w:color="000000" w:fill="EDEDED"/>
            <w:vAlign w:val="center"/>
            <w:hideMark/>
          </w:tcPr>
          <w:p w:rsidR="00BC3293" w:rsidRPr="002237C0" w:rsidRDefault="00BC3293" w:rsidP="00BC3293">
            <w:pPr>
              <w:rPr>
                <w:b/>
                <w:bCs/>
                <w:lang w:val="kk-KZ"/>
              </w:rPr>
            </w:pPr>
            <w:r w:rsidRPr="002237C0">
              <w:rPr>
                <w:b/>
                <w:bCs/>
                <w:lang w:val="kk-KZ"/>
              </w:rPr>
              <w:t> </w:t>
            </w:r>
          </w:p>
        </w:tc>
        <w:tc>
          <w:tcPr>
            <w:tcW w:w="1480" w:type="dxa"/>
            <w:tcBorders>
              <w:top w:val="nil"/>
              <w:left w:val="nil"/>
              <w:bottom w:val="single" w:sz="4" w:space="0" w:color="auto"/>
              <w:right w:val="single" w:sz="4" w:space="0" w:color="auto"/>
            </w:tcBorders>
            <w:shd w:val="clear" w:color="000000" w:fill="EDEDED"/>
            <w:vAlign w:val="center"/>
            <w:hideMark/>
          </w:tcPr>
          <w:p w:rsidR="00BC3293" w:rsidRPr="001A63C3" w:rsidRDefault="00932556" w:rsidP="00BC3293">
            <w:pPr>
              <w:jc w:val="center"/>
              <w:rPr>
                <w:b/>
                <w:bCs/>
              </w:rPr>
            </w:pPr>
            <w:r>
              <w:rPr>
                <w:b/>
                <w:bCs/>
                <w:lang w:val="kk-KZ"/>
              </w:rPr>
              <w:t>4</w:t>
            </w:r>
            <w:r w:rsidR="00BC3293">
              <w:rPr>
                <w:b/>
                <w:bCs/>
                <w:lang w:val="kk-KZ"/>
              </w:rPr>
              <w:t>00</w:t>
            </w:r>
            <w:r w:rsidR="00BC3293" w:rsidRPr="001A63C3">
              <w:rPr>
                <w:b/>
                <w:bCs/>
              </w:rPr>
              <w:t>,00</w:t>
            </w:r>
          </w:p>
        </w:tc>
        <w:tc>
          <w:tcPr>
            <w:tcW w:w="2194" w:type="dxa"/>
            <w:tcBorders>
              <w:top w:val="nil"/>
              <w:left w:val="nil"/>
              <w:bottom w:val="single" w:sz="4" w:space="0" w:color="auto"/>
              <w:right w:val="single" w:sz="4" w:space="0" w:color="auto"/>
            </w:tcBorders>
            <w:shd w:val="clear" w:color="000000" w:fill="EDEDED"/>
            <w:vAlign w:val="center"/>
            <w:hideMark/>
          </w:tcPr>
          <w:p w:rsidR="00BC3293" w:rsidRPr="002237C0" w:rsidRDefault="00BC3293" w:rsidP="00BC3293">
            <w:pPr>
              <w:rPr>
                <w:b/>
                <w:bCs/>
                <w:lang w:val="kk-KZ"/>
              </w:rPr>
            </w:pPr>
            <w:r w:rsidRPr="002237C0">
              <w:rPr>
                <w:b/>
                <w:bCs/>
                <w:lang w:val="kk-KZ"/>
              </w:rPr>
              <w:t> </w:t>
            </w:r>
          </w:p>
        </w:tc>
        <w:tc>
          <w:tcPr>
            <w:tcW w:w="1823" w:type="dxa"/>
            <w:tcBorders>
              <w:top w:val="nil"/>
              <w:left w:val="nil"/>
              <w:bottom w:val="single" w:sz="4" w:space="0" w:color="auto"/>
              <w:right w:val="single" w:sz="4" w:space="0" w:color="auto"/>
            </w:tcBorders>
            <w:shd w:val="clear" w:color="000000" w:fill="EDEDED"/>
            <w:vAlign w:val="center"/>
            <w:hideMark/>
          </w:tcPr>
          <w:p w:rsidR="00BC3293" w:rsidRPr="002237C0" w:rsidRDefault="00BC3293" w:rsidP="00BC3293">
            <w:pPr>
              <w:rPr>
                <w:b/>
                <w:bCs/>
                <w:lang w:val="kk-KZ"/>
              </w:rPr>
            </w:pPr>
            <w:r w:rsidRPr="002237C0">
              <w:rPr>
                <w:b/>
                <w:bCs/>
                <w:lang w:val="kk-KZ"/>
              </w:rPr>
              <w:t> </w:t>
            </w:r>
          </w:p>
        </w:tc>
      </w:tr>
    </w:tbl>
    <w:p w:rsidR="00D862C0" w:rsidRPr="00452A8F" w:rsidRDefault="00D862C0" w:rsidP="00D862C0">
      <w:pPr>
        <w:tabs>
          <w:tab w:val="left" w:pos="0"/>
          <w:tab w:val="left" w:pos="426"/>
        </w:tabs>
        <w:jc w:val="both"/>
        <w:rPr>
          <w:b/>
          <w:lang w:val="kk-KZ"/>
        </w:rPr>
      </w:pPr>
    </w:p>
    <w:p w:rsidR="00D862C0" w:rsidRPr="00452A8F" w:rsidRDefault="00D862C0" w:rsidP="00D862C0">
      <w:pPr>
        <w:tabs>
          <w:tab w:val="left" w:pos="851"/>
          <w:tab w:val="left" w:pos="1134"/>
        </w:tabs>
        <w:spacing w:line="276" w:lineRule="auto"/>
        <w:jc w:val="both"/>
        <w:rPr>
          <w:lang w:val="kk-KZ"/>
        </w:rPr>
      </w:pPr>
    </w:p>
    <w:p w:rsidR="00D862C0" w:rsidRPr="00452A8F" w:rsidRDefault="006736FE" w:rsidP="00D862C0">
      <w:pPr>
        <w:tabs>
          <w:tab w:val="left" w:pos="851"/>
          <w:tab w:val="left" w:pos="1134"/>
        </w:tabs>
        <w:spacing w:line="276" w:lineRule="auto"/>
        <w:jc w:val="both"/>
        <w:rPr>
          <w:lang w:val="kk-KZ"/>
        </w:rPr>
      </w:pPr>
      <w:r w:rsidRPr="00452A8F">
        <w:rPr>
          <w:lang w:val="kk-KZ"/>
        </w:rPr>
        <w:t>Күкірт «</w:t>
      </w:r>
      <w:proofErr w:type="spellStart"/>
      <w:r w:rsidRPr="00452A8F">
        <w:rPr>
          <w:lang w:val="kk-KZ"/>
        </w:rPr>
        <w:t>Ембімұнайгаз</w:t>
      </w:r>
      <w:proofErr w:type="spellEnd"/>
      <w:r w:rsidRPr="00452A8F">
        <w:rPr>
          <w:lang w:val="kk-KZ"/>
        </w:rPr>
        <w:t xml:space="preserve">» АҚ –ның жеке меншігіне жатады. </w:t>
      </w:r>
    </w:p>
    <w:p w:rsidR="00D862C0" w:rsidRPr="00452A8F" w:rsidRDefault="006736FE" w:rsidP="00D862C0">
      <w:pPr>
        <w:tabs>
          <w:tab w:val="left" w:pos="851"/>
          <w:tab w:val="left" w:pos="1134"/>
        </w:tabs>
        <w:spacing w:line="276" w:lineRule="auto"/>
        <w:ind w:left="680" w:hanging="680"/>
        <w:jc w:val="both"/>
        <w:rPr>
          <w:lang w:val="kk-KZ"/>
        </w:rPr>
      </w:pPr>
      <w:r w:rsidRPr="00452A8F">
        <w:rPr>
          <w:lang w:val="kk-KZ"/>
        </w:rPr>
        <w:t>Төлем жүргізу фо</w:t>
      </w:r>
      <w:r w:rsidR="00D862C0" w:rsidRPr="00452A8F">
        <w:rPr>
          <w:lang w:val="kk-KZ"/>
        </w:rPr>
        <w:t>рма</w:t>
      </w:r>
      <w:r w:rsidRPr="00452A8F">
        <w:rPr>
          <w:lang w:val="kk-KZ"/>
        </w:rPr>
        <w:t>сы</w:t>
      </w:r>
      <w:r w:rsidR="00D862C0" w:rsidRPr="00452A8F">
        <w:rPr>
          <w:lang w:val="kk-KZ"/>
        </w:rPr>
        <w:t xml:space="preserve">: </w:t>
      </w:r>
      <w:r w:rsidRPr="00452A8F">
        <w:rPr>
          <w:lang w:val="kk-KZ"/>
        </w:rPr>
        <w:t>ақша қаражатын Сатушының есеп шотына аудару</w:t>
      </w:r>
      <w:r w:rsidR="00D862C0" w:rsidRPr="00452A8F">
        <w:rPr>
          <w:lang w:val="kk-KZ"/>
        </w:rPr>
        <w:t xml:space="preserve">. </w:t>
      </w:r>
    </w:p>
    <w:p w:rsidR="00D862C0" w:rsidRPr="00452A8F" w:rsidRDefault="006736FE" w:rsidP="00D862C0">
      <w:pPr>
        <w:tabs>
          <w:tab w:val="left" w:pos="709"/>
        </w:tabs>
        <w:spacing w:line="276" w:lineRule="auto"/>
        <w:ind w:left="360" w:right="-1" w:hanging="360"/>
        <w:jc w:val="both"/>
        <w:rPr>
          <w:lang w:val="kk-KZ"/>
        </w:rPr>
      </w:pPr>
      <w:r w:rsidRPr="00452A8F">
        <w:rPr>
          <w:lang w:val="kk-KZ"/>
        </w:rPr>
        <w:t>Төлем жүргізу шарты</w:t>
      </w:r>
      <w:r w:rsidR="00D862C0" w:rsidRPr="00452A8F">
        <w:rPr>
          <w:lang w:val="kk-KZ"/>
        </w:rPr>
        <w:t xml:space="preserve">: </w:t>
      </w:r>
      <w:r w:rsidRPr="00452A8F">
        <w:rPr>
          <w:lang w:val="kk-KZ"/>
        </w:rPr>
        <w:t xml:space="preserve">шартқа қосымшадағы барлық сомаға алдын ала </w:t>
      </w:r>
      <w:r w:rsidR="00D862C0" w:rsidRPr="00452A8F">
        <w:rPr>
          <w:lang w:val="kk-KZ"/>
        </w:rPr>
        <w:t xml:space="preserve">100% </w:t>
      </w:r>
      <w:r w:rsidRPr="00452A8F">
        <w:rPr>
          <w:lang w:val="kk-KZ"/>
        </w:rPr>
        <w:t>төлем жүргізу</w:t>
      </w:r>
      <w:r w:rsidR="00D862C0" w:rsidRPr="00452A8F">
        <w:rPr>
          <w:lang w:val="kk-KZ"/>
        </w:rPr>
        <w:t>.</w:t>
      </w:r>
    </w:p>
    <w:p w:rsidR="00D862C0" w:rsidRPr="00452A8F" w:rsidRDefault="006736FE" w:rsidP="00D862C0">
      <w:pPr>
        <w:tabs>
          <w:tab w:val="left" w:pos="709"/>
        </w:tabs>
        <w:spacing w:line="276" w:lineRule="auto"/>
        <w:ind w:left="709" w:right="-1" w:hanging="709"/>
        <w:jc w:val="both"/>
        <w:rPr>
          <w:lang w:val="kk-KZ"/>
        </w:rPr>
      </w:pPr>
      <w:r w:rsidRPr="00452A8F">
        <w:rPr>
          <w:lang w:val="kk-KZ"/>
        </w:rPr>
        <w:t>Төлем жүргізу мерзімі:</w:t>
      </w:r>
      <w:r w:rsidR="00D862C0" w:rsidRPr="00452A8F">
        <w:rPr>
          <w:lang w:val="kk-KZ"/>
        </w:rPr>
        <w:t xml:space="preserve"> </w:t>
      </w:r>
      <w:r w:rsidRPr="00452A8F">
        <w:rPr>
          <w:lang w:val="kk-KZ"/>
        </w:rPr>
        <w:t xml:space="preserve">алдын ала төлемге есеп алған сәттен бастап </w:t>
      </w:r>
      <w:r w:rsidR="00D862C0" w:rsidRPr="00452A8F">
        <w:rPr>
          <w:lang w:val="kk-KZ"/>
        </w:rPr>
        <w:t>10 (</w:t>
      </w:r>
      <w:r w:rsidRPr="00452A8F">
        <w:rPr>
          <w:lang w:val="kk-KZ"/>
        </w:rPr>
        <w:t>он</w:t>
      </w:r>
      <w:r w:rsidR="00D862C0" w:rsidRPr="00452A8F">
        <w:rPr>
          <w:lang w:val="kk-KZ"/>
        </w:rPr>
        <w:t xml:space="preserve">) </w:t>
      </w:r>
      <w:r w:rsidRPr="00452A8F">
        <w:rPr>
          <w:lang w:val="kk-KZ"/>
        </w:rPr>
        <w:t>жұмыс күні ішінде</w:t>
      </w:r>
      <w:r w:rsidR="00D862C0" w:rsidRPr="00452A8F">
        <w:rPr>
          <w:lang w:val="kk-KZ"/>
        </w:rPr>
        <w:t>.</w:t>
      </w:r>
    </w:p>
    <w:p w:rsidR="00D862C0" w:rsidRPr="00452A8F" w:rsidRDefault="006736FE" w:rsidP="00D862C0">
      <w:pPr>
        <w:tabs>
          <w:tab w:val="left" w:pos="709"/>
        </w:tabs>
        <w:spacing w:line="276" w:lineRule="auto"/>
        <w:ind w:left="709" w:right="-1" w:hanging="709"/>
        <w:jc w:val="both"/>
        <w:rPr>
          <w:lang w:val="kk-KZ"/>
        </w:rPr>
      </w:pPr>
      <w:r w:rsidRPr="00452A8F">
        <w:rPr>
          <w:lang w:val="kk-KZ"/>
        </w:rPr>
        <w:t>Өз бетімен алып кету (сатып алушы күшімен алып кету</w:t>
      </w:r>
      <w:r w:rsidR="00D862C0" w:rsidRPr="00452A8F">
        <w:rPr>
          <w:lang w:val="kk-KZ"/>
        </w:rPr>
        <w:t>).</w:t>
      </w:r>
    </w:p>
    <w:p w:rsidR="00D862C0" w:rsidRPr="00452A8F" w:rsidRDefault="006736FE" w:rsidP="00D862C0">
      <w:pPr>
        <w:spacing w:line="276" w:lineRule="auto"/>
        <w:ind w:firstLine="709"/>
        <w:jc w:val="both"/>
        <w:rPr>
          <w:snapToGrid w:val="0"/>
          <w:lang w:val="kk-KZ"/>
        </w:rPr>
      </w:pPr>
      <w:r w:rsidRPr="00452A8F">
        <w:rPr>
          <w:snapToGrid w:val="0"/>
          <w:lang w:val="kk-KZ"/>
        </w:rPr>
        <w:t xml:space="preserve">Күкіртті сату кезінде осы шарт қосымшаларымен келісілген мөлшерден ± 10% шегінде ауытқуға рұқсат беріледі. </w:t>
      </w:r>
      <w:r w:rsidR="00F040E0" w:rsidRPr="00452A8F">
        <w:rPr>
          <w:snapToGrid w:val="0"/>
          <w:lang w:val="kk-KZ"/>
        </w:rPr>
        <w:t xml:space="preserve">Есептесу мұндайда нақты тиелген күкірт мөлшері бойынша жүргізіледі. Тауардың жүкқұжаты өзара есеп айырысуға арналған ақырғы құжат болып табылады. </w:t>
      </w:r>
    </w:p>
    <w:p w:rsidR="00D862C0" w:rsidRPr="00452A8F" w:rsidRDefault="00D862C0" w:rsidP="00D862C0">
      <w:pPr>
        <w:spacing w:line="276" w:lineRule="auto"/>
        <w:ind w:firstLine="709"/>
        <w:jc w:val="both"/>
        <w:rPr>
          <w:lang w:val="kk-KZ"/>
        </w:rPr>
      </w:pPr>
    </w:p>
    <w:p w:rsidR="00D862C0" w:rsidRPr="00452A8F" w:rsidRDefault="00F040E0" w:rsidP="00943C63">
      <w:pPr>
        <w:pStyle w:val="a4"/>
        <w:numPr>
          <w:ilvl w:val="0"/>
          <w:numId w:val="3"/>
        </w:numPr>
        <w:ind w:left="0" w:firstLine="0"/>
        <w:jc w:val="both"/>
        <w:rPr>
          <w:b/>
          <w:snapToGrid w:val="0"/>
          <w:u w:val="single"/>
          <w:lang w:val="kk-KZ"/>
        </w:rPr>
      </w:pPr>
      <w:r w:rsidRPr="00452A8F">
        <w:rPr>
          <w:b/>
          <w:snapToGrid w:val="0"/>
          <w:u w:val="single"/>
          <w:lang w:val="kk-KZ"/>
        </w:rPr>
        <w:t>Өлшеу және алып кету шарттары</w:t>
      </w:r>
      <w:r w:rsidR="00D862C0" w:rsidRPr="00452A8F">
        <w:rPr>
          <w:b/>
          <w:snapToGrid w:val="0"/>
          <w:u w:val="single"/>
          <w:lang w:val="kk-KZ"/>
        </w:rPr>
        <w:t>:</w:t>
      </w:r>
    </w:p>
    <w:p w:rsidR="00D862C0" w:rsidRPr="00452A8F" w:rsidRDefault="00F040E0" w:rsidP="00D862C0">
      <w:pPr>
        <w:spacing w:before="60" w:line="276" w:lineRule="auto"/>
        <w:jc w:val="both"/>
        <w:rPr>
          <w:snapToGrid w:val="0"/>
          <w:lang w:val="kk-KZ"/>
        </w:rPr>
      </w:pPr>
      <w:r w:rsidRPr="00452A8F">
        <w:rPr>
          <w:snapToGrid w:val="0"/>
          <w:lang w:val="kk-KZ"/>
        </w:rPr>
        <w:t xml:space="preserve">Күкіртті өлшеу Сатушының және/немесе Сатып алушының тексерілген таразысында жүргізіледі, Сатып алушының дәлелді негіздемесі негізінде Тараптар келісімі бойынша және Тараптардың уәкілетті өкілдерінің қатысуымен, Атырау облысы аумағының шегінде, Тауар тексерілген электронды таразыда  бақылану арқылы өлшенеді. Тауарды бақылау арқылы өлшеу шығындарының бәрін Сатып алушы өтейді. </w:t>
      </w:r>
    </w:p>
    <w:p w:rsidR="00D862C0" w:rsidRPr="00452A8F" w:rsidRDefault="00D862C0" w:rsidP="00D862C0">
      <w:pPr>
        <w:spacing w:before="60" w:line="276" w:lineRule="auto"/>
        <w:ind w:firstLine="426"/>
        <w:jc w:val="both"/>
        <w:rPr>
          <w:snapToGrid w:val="0"/>
          <w:lang w:val="kk-KZ"/>
        </w:rPr>
      </w:pPr>
    </w:p>
    <w:p w:rsidR="00D862C0" w:rsidRPr="00452A8F" w:rsidRDefault="00C451D0" w:rsidP="00943C63">
      <w:pPr>
        <w:pStyle w:val="a4"/>
        <w:numPr>
          <w:ilvl w:val="0"/>
          <w:numId w:val="3"/>
        </w:numPr>
        <w:ind w:left="0" w:firstLine="0"/>
        <w:jc w:val="both"/>
        <w:rPr>
          <w:b/>
          <w:snapToGrid w:val="0"/>
          <w:u w:val="single"/>
          <w:lang w:val="kk-KZ"/>
        </w:rPr>
      </w:pPr>
      <w:r w:rsidRPr="00452A8F">
        <w:rPr>
          <w:b/>
          <w:snapToGrid w:val="0"/>
          <w:u w:val="single"/>
          <w:lang w:val="kk-KZ"/>
        </w:rPr>
        <w:t>Хабарламаға жалғанатын Қосымшалар</w:t>
      </w:r>
      <w:r w:rsidR="00D862C0" w:rsidRPr="00452A8F">
        <w:rPr>
          <w:b/>
          <w:snapToGrid w:val="0"/>
          <w:u w:val="single"/>
          <w:lang w:val="kk-KZ"/>
        </w:rPr>
        <w:t>:</w:t>
      </w:r>
    </w:p>
    <w:p w:rsidR="00D862C0" w:rsidRPr="00452A8F" w:rsidRDefault="00D862C0" w:rsidP="00D862C0">
      <w:pPr>
        <w:spacing w:line="276" w:lineRule="auto"/>
        <w:jc w:val="both"/>
        <w:rPr>
          <w:snapToGrid w:val="0"/>
          <w:lang w:val="kk-KZ"/>
        </w:rPr>
      </w:pPr>
      <w:r w:rsidRPr="00452A8F">
        <w:rPr>
          <w:snapToGrid w:val="0"/>
          <w:lang w:val="kk-KZ"/>
        </w:rPr>
        <w:t xml:space="preserve">- </w:t>
      </w:r>
      <w:r w:rsidR="00C451D0" w:rsidRPr="00452A8F">
        <w:rPr>
          <w:snapToGrid w:val="0"/>
          <w:lang w:val="kk-KZ"/>
        </w:rPr>
        <w:t>Тендерге қатысу үшін қажетті құжаттар тізімі</w:t>
      </w:r>
      <w:r w:rsidRPr="00452A8F">
        <w:rPr>
          <w:snapToGrid w:val="0"/>
          <w:lang w:val="kk-KZ"/>
        </w:rPr>
        <w:t xml:space="preserve"> (</w:t>
      </w:r>
      <w:r w:rsidR="00C451D0" w:rsidRPr="00452A8F">
        <w:rPr>
          <w:snapToGrid w:val="0"/>
          <w:lang w:val="kk-KZ"/>
        </w:rPr>
        <w:t>Қосымша</w:t>
      </w:r>
      <w:r w:rsidRPr="00452A8F">
        <w:rPr>
          <w:snapToGrid w:val="0"/>
          <w:lang w:val="kk-KZ"/>
        </w:rPr>
        <w:t xml:space="preserve"> №1)</w:t>
      </w:r>
      <w:r w:rsidR="00A0144B">
        <w:rPr>
          <w:snapToGrid w:val="0"/>
          <w:lang w:val="kk-KZ"/>
        </w:rPr>
        <w:t>;</w:t>
      </w:r>
    </w:p>
    <w:p w:rsidR="00D862C0" w:rsidRPr="00452A8F" w:rsidRDefault="00D862C0" w:rsidP="00D862C0">
      <w:pPr>
        <w:spacing w:line="276" w:lineRule="auto"/>
        <w:jc w:val="both"/>
        <w:rPr>
          <w:snapToGrid w:val="0"/>
          <w:lang w:val="kk-KZ"/>
        </w:rPr>
      </w:pPr>
      <w:r w:rsidRPr="00452A8F">
        <w:rPr>
          <w:snapToGrid w:val="0"/>
          <w:lang w:val="kk-KZ"/>
        </w:rPr>
        <w:t xml:space="preserve">- </w:t>
      </w:r>
      <w:r w:rsidR="00C451D0" w:rsidRPr="00452A8F">
        <w:rPr>
          <w:snapToGrid w:val="0"/>
          <w:lang w:val="kk-KZ"/>
        </w:rPr>
        <w:t>Күкіртті сатып алу-сату шартының жобасы</w:t>
      </w:r>
      <w:r w:rsidRPr="00452A8F">
        <w:rPr>
          <w:snapToGrid w:val="0"/>
          <w:lang w:val="kk-KZ"/>
        </w:rPr>
        <w:t xml:space="preserve"> (</w:t>
      </w:r>
      <w:r w:rsidR="00C451D0" w:rsidRPr="00452A8F">
        <w:rPr>
          <w:snapToGrid w:val="0"/>
          <w:lang w:val="kk-KZ"/>
        </w:rPr>
        <w:t>Қосымша</w:t>
      </w:r>
      <w:r w:rsidR="00A0144B">
        <w:rPr>
          <w:snapToGrid w:val="0"/>
          <w:lang w:val="kk-KZ"/>
        </w:rPr>
        <w:t xml:space="preserve"> №</w:t>
      </w:r>
      <w:r w:rsidRPr="00452A8F">
        <w:rPr>
          <w:snapToGrid w:val="0"/>
          <w:lang w:val="kk-KZ"/>
        </w:rPr>
        <w:t>2)</w:t>
      </w:r>
      <w:r w:rsidR="00A0144B">
        <w:rPr>
          <w:snapToGrid w:val="0"/>
          <w:lang w:val="kk-KZ"/>
        </w:rPr>
        <w:t>;</w:t>
      </w:r>
    </w:p>
    <w:p w:rsidR="00D862C0" w:rsidRPr="00452A8F" w:rsidRDefault="00D862C0" w:rsidP="00D862C0">
      <w:pPr>
        <w:spacing w:line="276" w:lineRule="auto"/>
        <w:jc w:val="both"/>
        <w:rPr>
          <w:snapToGrid w:val="0"/>
          <w:lang w:val="kk-KZ"/>
        </w:rPr>
      </w:pPr>
      <w:r w:rsidRPr="00452A8F">
        <w:rPr>
          <w:snapToGrid w:val="0"/>
          <w:lang w:val="kk-KZ"/>
        </w:rPr>
        <w:t xml:space="preserve">- </w:t>
      </w:r>
      <w:r w:rsidR="00C451D0" w:rsidRPr="00452A8F">
        <w:rPr>
          <w:snapToGrid w:val="0"/>
          <w:lang w:val="kk-KZ"/>
        </w:rPr>
        <w:t xml:space="preserve">Баға </w:t>
      </w:r>
      <w:proofErr w:type="spellStart"/>
      <w:r w:rsidR="00C451D0" w:rsidRPr="00452A8F">
        <w:rPr>
          <w:snapToGrid w:val="0"/>
          <w:lang w:val="kk-KZ"/>
        </w:rPr>
        <w:t>сұратынымы</w:t>
      </w:r>
      <w:proofErr w:type="spellEnd"/>
      <w:r w:rsidR="00C451D0" w:rsidRPr="00452A8F">
        <w:rPr>
          <w:snapToGrid w:val="0"/>
          <w:lang w:val="kk-KZ"/>
        </w:rPr>
        <w:t xml:space="preserve"> процедурасына қатысу үшін берілетін сұраныс ф</w:t>
      </w:r>
      <w:r w:rsidRPr="00452A8F">
        <w:rPr>
          <w:snapToGrid w:val="0"/>
          <w:lang w:val="kk-KZ"/>
        </w:rPr>
        <w:t>орма</w:t>
      </w:r>
      <w:r w:rsidR="00C451D0" w:rsidRPr="00452A8F">
        <w:rPr>
          <w:snapToGrid w:val="0"/>
          <w:lang w:val="kk-KZ"/>
        </w:rPr>
        <w:t>сы</w:t>
      </w:r>
      <w:r w:rsidRPr="00452A8F">
        <w:rPr>
          <w:snapToGrid w:val="0"/>
          <w:lang w:val="kk-KZ"/>
        </w:rPr>
        <w:t xml:space="preserve"> (</w:t>
      </w:r>
      <w:r w:rsidR="00C451D0" w:rsidRPr="00452A8F">
        <w:rPr>
          <w:snapToGrid w:val="0"/>
          <w:lang w:val="kk-KZ"/>
        </w:rPr>
        <w:t>Қосымша</w:t>
      </w:r>
      <w:r w:rsidR="00A0144B">
        <w:rPr>
          <w:snapToGrid w:val="0"/>
          <w:lang w:val="kk-KZ"/>
        </w:rPr>
        <w:t xml:space="preserve"> №</w:t>
      </w:r>
      <w:r w:rsidRPr="00452A8F">
        <w:rPr>
          <w:snapToGrid w:val="0"/>
          <w:lang w:val="kk-KZ"/>
        </w:rPr>
        <w:t>3</w:t>
      </w:r>
      <w:r w:rsidR="00A0144B">
        <w:rPr>
          <w:snapToGrid w:val="0"/>
          <w:lang w:val="kk-KZ"/>
        </w:rPr>
        <w:t>);</w:t>
      </w:r>
    </w:p>
    <w:p w:rsidR="00D862C0" w:rsidRPr="00452A8F" w:rsidRDefault="00D862C0" w:rsidP="00D862C0">
      <w:pPr>
        <w:spacing w:line="276" w:lineRule="auto"/>
        <w:jc w:val="both"/>
        <w:rPr>
          <w:snapToGrid w:val="0"/>
          <w:lang w:val="kk-KZ"/>
        </w:rPr>
      </w:pPr>
      <w:r w:rsidRPr="00452A8F">
        <w:rPr>
          <w:snapToGrid w:val="0"/>
          <w:lang w:val="kk-KZ"/>
        </w:rPr>
        <w:t xml:space="preserve">- </w:t>
      </w:r>
      <w:r w:rsidR="00C451D0" w:rsidRPr="00452A8F">
        <w:rPr>
          <w:snapToGrid w:val="0"/>
          <w:lang w:val="kk-KZ"/>
        </w:rPr>
        <w:t>Қорды сырт тұлғаларға жіберуге арналған жүкқұжат ф</w:t>
      </w:r>
      <w:r w:rsidRPr="00452A8F">
        <w:rPr>
          <w:snapToGrid w:val="0"/>
          <w:lang w:val="kk-KZ"/>
        </w:rPr>
        <w:t>орма</w:t>
      </w:r>
      <w:r w:rsidR="00C451D0" w:rsidRPr="00452A8F">
        <w:rPr>
          <w:snapToGrid w:val="0"/>
          <w:lang w:val="kk-KZ"/>
        </w:rPr>
        <w:t>сы</w:t>
      </w:r>
      <w:r w:rsidRPr="00452A8F">
        <w:rPr>
          <w:snapToGrid w:val="0"/>
          <w:lang w:val="kk-KZ"/>
        </w:rPr>
        <w:t xml:space="preserve"> (</w:t>
      </w:r>
      <w:r w:rsidR="00C451D0" w:rsidRPr="00452A8F">
        <w:rPr>
          <w:snapToGrid w:val="0"/>
          <w:lang w:val="kk-KZ"/>
        </w:rPr>
        <w:t>Қосымша</w:t>
      </w:r>
      <w:r w:rsidR="00A0144B">
        <w:rPr>
          <w:snapToGrid w:val="0"/>
          <w:lang w:val="kk-KZ"/>
        </w:rPr>
        <w:t xml:space="preserve"> №4).</w:t>
      </w:r>
    </w:p>
    <w:p w:rsidR="00D862C0" w:rsidRPr="00452A8F" w:rsidRDefault="00D862C0" w:rsidP="00D862C0">
      <w:pPr>
        <w:tabs>
          <w:tab w:val="left" w:pos="0"/>
        </w:tabs>
        <w:spacing w:line="276" w:lineRule="auto"/>
        <w:ind w:right="-1"/>
        <w:rPr>
          <w:sz w:val="20"/>
          <w:szCs w:val="20"/>
          <w:lang w:val="kk-KZ"/>
        </w:rPr>
      </w:pPr>
    </w:p>
    <w:p w:rsidR="00D862C0" w:rsidRPr="00452A8F" w:rsidRDefault="00A0144B" w:rsidP="00D862C0">
      <w:pPr>
        <w:tabs>
          <w:tab w:val="left" w:pos="0"/>
        </w:tabs>
        <w:spacing w:line="276" w:lineRule="auto"/>
        <w:ind w:right="-1"/>
        <w:rPr>
          <w:sz w:val="20"/>
          <w:szCs w:val="20"/>
          <w:lang w:val="kk-KZ"/>
        </w:rPr>
      </w:pPr>
      <w:r>
        <w:rPr>
          <w:sz w:val="20"/>
          <w:szCs w:val="20"/>
          <w:lang w:val="kk-KZ"/>
        </w:rPr>
        <w:t>Нукеров С. А.</w:t>
      </w:r>
    </w:p>
    <w:p w:rsidR="00D862C0" w:rsidRPr="00452A8F" w:rsidRDefault="00A0144B" w:rsidP="00D862C0">
      <w:pPr>
        <w:tabs>
          <w:tab w:val="left" w:pos="0"/>
        </w:tabs>
        <w:spacing w:line="276" w:lineRule="auto"/>
        <w:ind w:right="-1"/>
        <w:rPr>
          <w:sz w:val="20"/>
          <w:szCs w:val="20"/>
          <w:lang w:val="kk-KZ"/>
        </w:rPr>
      </w:pPr>
      <w:r>
        <w:rPr>
          <w:sz w:val="20"/>
          <w:szCs w:val="20"/>
          <w:lang w:val="kk-KZ"/>
        </w:rPr>
        <w:t xml:space="preserve">8 </w:t>
      </w:r>
      <w:r w:rsidR="00D862C0" w:rsidRPr="00452A8F">
        <w:rPr>
          <w:sz w:val="20"/>
          <w:szCs w:val="20"/>
          <w:lang w:val="kk-KZ"/>
        </w:rPr>
        <w:t>(7122)</w:t>
      </w:r>
      <w:r>
        <w:rPr>
          <w:sz w:val="20"/>
          <w:szCs w:val="20"/>
          <w:lang w:val="kk-KZ"/>
        </w:rPr>
        <w:t xml:space="preserve"> 99-31-37</w:t>
      </w: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943C63" w:rsidRPr="00452A8F" w:rsidRDefault="00943C63" w:rsidP="00D862C0">
      <w:pPr>
        <w:pStyle w:val="ConsPlusNormal"/>
        <w:spacing w:line="276" w:lineRule="auto"/>
        <w:ind w:firstLine="567"/>
        <w:jc w:val="both"/>
        <w:rPr>
          <w:rFonts w:ascii="Times New Roman" w:hAnsi="Times New Roman" w:cs="Times New Roman"/>
          <w:sz w:val="24"/>
          <w:szCs w:val="24"/>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FB58DD" w:rsidRDefault="00FB58DD" w:rsidP="00D862C0">
      <w:pPr>
        <w:spacing w:line="276" w:lineRule="auto"/>
        <w:ind w:firstLine="567"/>
        <w:jc w:val="right"/>
        <w:rPr>
          <w:b/>
          <w:lang w:val="kk-KZ"/>
        </w:rPr>
      </w:pPr>
    </w:p>
    <w:p w:rsidR="00D862C0" w:rsidRPr="00452A8F" w:rsidRDefault="00C451D0" w:rsidP="00D862C0">
      <w:pPr>
        <w:spacing w:line="276" w:lineRule="auto"/>
        <w:ind w:firstLine="567"/>
        <w:jc w:val="right"/>
        <w:rPr>
          <w:b/>
          <w:lang w:val="kk-KZ"/>
        </w:rPr>
      </w:pPr>
      <w:bookmarkStart w:id="0" w:name="_GoBack"/>
      <w:bookmarkEnd w:id="0"/>
      <w:r w:rsidRPr="00452A8F">
        <w:rPr>
          <w:b/>
          <w:lang w:val="kk-KZ"/>
        </w:rPr>
        <w:lastRenderedPageBreak/>
        <w:t>Қосымша</w:t>
      </w:r>
      <w:r w:rsidR="00D862C0" w:rsidRPr="00452A8F">
        <w:rPr>
          <w:b/>
          <w:lang w:val="kk-KZ"/>
        </w:rPr>
        <w:t xml:space="preserve"> №1</w:t>
      </w:r>
    </w:p>
    <w:p w:rsidR="00D862C0" w:rsidRPr="00452A8F" w:rsidRDefault="00D862C0" w:rsidP="00D862C0">
      <w:pPr>
        <w:spacing w:line="276" w:lineRule="auto"/>
        <w:ind w:firstLine="567"/>
        <w:jc w:val="right"/>
        <w:rPr>
          <w:lang w:val="kk-KZ"/>
        </w:rPr>
      </w:pPr>
    </w:p>
    <w:p w:rsidR="00D862C0" w:rsidRPr="00452A8F" w:rsidRDefault="00D862C0" w:rsidP="00D862C0">
      <w:pPr>
        <w:spacing w:line="276" w:lineRule="auto"/>
        <w:ind w:firstLine="567"/>
        <w:jc w:val="center"/>
        <w:rPr>
          <w:b/>
          <w:lang w:val="kk-KZ"/>
        </w:rPr>
      </w:pPr>
      <w:r w:rsidRPr="00452A8F">
        <w:rPr>
          <w:b/>
          <w:lang w:val="kk-KZ"/>
        </w:rPr>
        <w:t>«</w:t>
      </w:r>
      <w:r w:rsidR="00C451D0" w:rsidRPr="00452A8F">
        <w:rPr>
          <w:b/>
          <w:lang w:val="kk-KZ"/>
        </w:rPr>
        <w:t>Тендерге қатысу үшін қажетті құжаттар тізімі</w:t>
      </w:r>
      <w:r w:rsidRPr="00452A8F">
        <w:rPr>
          <w:b/>
          <w:lang w:val="kk-KZ"/>
        </w:rPr>
        <w:t>»</w:t>
      </w:r>
    </w:p>
    <w:p w:rsidR="00D862C0" w:rsidRPr="00452A8F" w:rsidRDefault="00943C63" w:rsidP="00D862C0">
      <w:pPr>
        <w:pStyle w:val="10"/>
        <w:tabs>
          <w:tab w:val="left" w:pos="426"/>
        </w:tabs>
        <w:spacing w:line="276" w:lineRule="auto"/>
        <w:ind w:left="720"/>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 xml:space="preserve"> </w:t>
      </w:r>
    </w:p>
    <w:p w:rsidR="00943C63" w:rsidRPr="00452A8F" w:rsidRDefault="00C451D0" w:rsidP="00943C63">
      <w:pPr>
        <w:pStyle w:val="10"/>
        <w:numPr>
          <w:ilvl w:val="0"/>
          <w:numId w:val="8"/>
        </w:numPr>
        <w:tabs>
          <w:tab w:val="left" w:pos="426"/>
        </w:tabs>
        <w:spacing w:line="276" w:lineRule="auto"/>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 xml:space="preserve">Күкіртті сатып алуға арналған </w:t>
      </w:r>
      <w:r w:rsidR="00943C63" w:rsidRPr="00452A8F">
        <w:rPr>
          <w:rFonts w:ascii="Times New Roman" w:hAnsi="Times New Roman" w:cs="Times New Roman"/>
          <w:sz w:val="24"/>
          <w:szCs w:val="24"/>
          <w:lang w:val="kk-KZ"/>
        </w:rPr>
        <w:t>коммер</w:t>
      </w:r>
      <w:r w:rsidRPr="00452A8F">
        <w:rPr>
          <w:rFonts w:ascii="Times New Roman" w:hAnsi="Times New Roman" w:cs="Times New Roman"/>
          <w:sz w:val="24"/>
          <w:szCs w:val="24"/>
          <w:lang w:val="kk-KZ"/>
        </w:rPr>
        <w:t>циялық ұсыныс</w:t>
      </w:r>
      <w:r w:rsidR="00943C63" w:rsidRPr="00452A8F">
        <w:rPr>
          <w:rFonts w:ascii="Times New Roman" w:hAnsi="Times New Roman" w:cs="Times New Roman"/>
          <w:sz w:val="24"/>
          <w:szCs w:val="24"/>
          <w:lang w:val="kk-KZ"/>
        </w:rPr>
        <w:t>;</w:t>
      </w:r>
    </w:p>
    <w:p w:rsidR="00943C63" w:rsidRPr="00452A8F" w:rsidRDefault="00C451D0" w:rsidP="00943C63">
      <w:pPr>
        <w:pStyle w:val="10"/>
        <w:numPr>
          <w:ilvl w:val="0"/>
          <w:numId w:val="8"/>
        </w:numPr>
        <w:tabs>
          <w:tab w:val="left" w:pos="426"/>
        </w:tabs>
        <w:spacing w:line="276" w:lineRule="auto"/>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 xml:space="preserve">Салық берешегінің жоқтығы және (немесе) бары туралы бір айдан кем емес </w:t>
      </w:r>
      <w:r w:rsidR="00A0144B" w:rsidRPr="00452A8F">
        <w:rPr>
          <w:rFonts w:ascii="Times New Roman" w:hAnsi="Times New Roman" w:cs="Times New Roman"/>
          <w:sz w:val="24"/>
          <w:szCs w:val="24"/>
          <w:lang w:val="kk-KZ"/>
        </w:rPr>
        <w:t>уақыт</w:t>
      </w:r>
      <w:r w:rsidRPr="00452A8F">
        <w:rPr>
          <w:rFonts w:ascii="Times New Roman" w:hAnsi="Times New Roman" w:cs="Times New Roman"/>
          <w:sz w:val="24"/>
          <w:szCs w:val="24"/>
          <w:lang w:val="kk-KZ"/>
        </w:rPr>
        <w:t xml:space="preserve"> ішінде берілген анықтама;</w:t>
      </w:r>
    </w:p>
    <w:p w:rsidR="00943C63" w:rsidRPr="00452A8F" w:rsidRDefault="00C451D0" w:rsidP="00943C63">
      <w:pPr>
        <w:pStyle w:val="10"/>
        <w:numPr>
          <w:ilvl w:val="0"/>
          <w:numId w:val="8"/>
        </w:numPr>
        <w:tabs>
          <w:tab w:val="left" w:pos="426"/>
        </w:tabs>
        <w:spacing w:line="276" w:lineRule="auto"/>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Барлық өзгертулері және толықтыруларымен бірге, нотариус арқылы расталған жарғы көшірмесі (заңды тұлғалар үшін</w:t>
      </w:r>
      <w:r w:rsidR="00943C63" w:rsidRPr="00452A8F">
        <w:rPr>
          <w:rFonts w:ascii="Times New Roman" w:hAnsi="Times New Roman" w:cs="Times New Roman"/>
          <w:sz w:val="24"/>
          <w:szCs w:val="24"/>
          <w:lang w:val="kk-KZ"/>
        </w:rPr>
        <w:t>);</w:t>
      </w:r>
    </w:p>
    <w:p w:rsidR="00943C63" w:rsidRPr="00452A8F" w:rsidRDefault="00C451D0" w:rsidP="00943C63">
      <w:pPr>
        <w:pStyle w:val="10"/>
        <w:numPr>
          <w:ilvl w:val="0"/>
          <w:numId w:val="8"/>
        </w:numPr>
        <w:tabs>
          <w:tab w:val="left" w:pos="426"/>
        </w:tabs>
        <w:spacing w:line="276" w:lineRule="auto"/>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Заңды тұлға немесе жеке кәсіпкердің мемлекеттік тіркеуден өткені туралы нотариус арқылы расталған куәлік көшірмесі</w:t>
      </w:r>
      <w:r w:rsidR="00943C63" w:rsidRPr="00452A8F">
        <w:rPr>
          <w:rFonts w:ascii="Times New Roman" w:hAnsi="Times New Roman" w:cs="Times New Roman"/>
          <w:sz w:val="24"/>
          <w:szCs w:val="24"/>
          <w:lang w:val="kk-KZ"/>
        </w:rPr>
        <w:t>;</w:t>
      </w:r>
    </w:p>
    <w:p w:rsidR="00943C63" w:rsidRPr="00452A8F" w:rsidRDefault="00C451D0" w:rsidP="00943C63">
      <w:pPr>
        <w:pStyle w:val="10"/>
        <w:numPr>
          <w:ilvl w:val="0"/>
          <w:numId w:val="8"/>
        </w:numPr>
        <w:tabs>
          <w:tab w:val="left" w:pos="426"/>
        </w:tabs>
        <w:spacing w:line="276" w:lineRule="auto"/>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Соңғы 3 (үш) жыл ішінде күкіртті жинау/сақтау/өткізу секілді атқарылған жұмыс түрлері  бойынша нотариус арқылы расталған актілер</w:t>
      </w:r>
      <w:r w:rsidR="00943C63" w:rsidRPr="00452A8F">
        <w:rPr>
          <w:rFonts w:ascii="Times New Roman" w:hAnsi="Times New Roman" w:cs="Times New Roman"/>
          <w:sz w:val="24"/>
          <w:szCs w:val="24"/>
          <w:lang w:val="kk-KZ"/>
        </w:rPr>
        <w:t xml:space="preserve"> (</w:t>
      </w:r>
      <w:r w:rsidRPr="00452A8F">
        <w:rPr>
          <w:rFonts w:ascii="Times New Roman" w:hAnsi="Times New Roman" w:cs="Times New Roman"/>
          <w:sz w:val="24"/>
          <w:szCs w:val="24"/>
          <w:lang w:val="kk-KZ"/>
        </w:rPr>
        <w:t>бар болған жағдайда</w:t>
      </w:r>
      <w:r w:rsidR="00943C63" w:rsidRPr="00452A8F">
        <w:rPr>
          <w:rFonts w:ascii="Times New Roman" w:hAnsi="Times New Roman" w:cs="Times New Roman"/>
          <w:sz w:val="24"/>
          <w:szCs w:val="24"/>
          <w:lang w:val="kk-KZ"/>
        </w:rPr>
        <w:t xml:space="preserve">); </w:t>
      </w:r>
    </w:p>
    <w:p w:rsidR="00943C63" w:rsidRPr="00452A8F" w:rsidRDefault="00C451D0" w:rsidP="00943C63">
      <w:pPr>
        <w:pStyle w:val="10"/>
        <w:numPr>
          <w:ilvl w:val="0"/>
          <w:numId w:val="8"/>
        </w:numPr>
        <w:tabs>
          <w:tab w:val="left" w:pos="426"/>
        </w:tabs>
        <w:spacing w:line="276" w:lineRule="auto"/>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 xml:space="preserve">Директор/құрылтайшының қолы қойылған, жұмыскерлер, </w:t>
      </w:r>
      <w:r w:rsidR="00C10134" w:rsidRPr="00452A8F">
        <w:rPr>
          <w:rFonts w:ascii="Times New Roman" w:hAnsi="Times New Roman" w:cs="Times New Roman"/>
          <w:sz w:val="24"/>
          <w:szCs w:val="24"/>
          <w:lang w:val="kk-KZ"/>
        </w:rPr>
        <w:t xml:space="preserve">квалификациялы қызметкерлердің тиісті саладағы жұмыс стажы және олардың пайдаланылатын жабдықта жұмыс жасау үшін арнайы дайындықтан өткені туралы ақпараттан тұратын мәліметтер </w:t>
      </w:r>
      <w:r w:rsidR="00943C63" w:rsidRPr="00452A8F">
        <w:rPr>
          <w:rFonts w:ascii="Times New Roman" w:hAnsi="Times New Roman" w:cs="Times New Roman"/>
          <w:sz w:val="24"/>
          <w:szCs w:val="24"/>
          <w:lang w:val="kk-KZ"/>
        </w:rPr>
        <w:t>форма</w:t>
      </w:r>
      <w:r w:rsidR="00C10134" w:rsidRPr="00452A8F">
        <w:rPr>
          <w:rFonts w:ascii="Times New Roman" w:hAnsi="Times New Roman" w:cs="Times New Roman"/>
          <w:sz w:val="24"/>
          <w:szCs w:val="24"/>
          <w:lang w:val="kk-KZ"/>
        </w:rPr>
        <w:t>сы</w:t>
      </w:r>
      <w:r w:rsidR="00943C63" w:rsidRPr="00452A8F">
        <w:rPr>
          <w:rFonts w:ascii="Times New Roman" w:hAnsi="Times New Roman" w:cs="Times New Roman"/>
          <w:sz w:val="24"/>
          <w:szCs w:val="24"/>
          <w:lang w:val="kk-KZ"/>
        </w:rPr>
        <w:t xml:space="preserve"> (</w:t>
      </w:r>
      <w:r w:rsidR="00C10134" w:rsidRPr="00452A8F">
        <w:rPr>
          <w:rFonts w:ascii="Times New Roman" w:hAnsi="Times New Roman" w:cs="Times New Roman"/>
          <w:sz w:val="24"/>
          <w:szCs w:val="24"/>
          <w:lang w:val="kk-KZ"/>
        </w:rPr>
        <w:t>еркін формада жазылған</w:t>
      </w:r>
      <w:r w:rsidR="00943C63" w:rsidRPr="00452A8F">
        <w:rPr>
          <w:rFonts w:ascii="Times New Roman" w:hAnsi="Times New Roman" w:cs="Times New Roman"/>
          <w:sz w:val="24"/>
          <w:szCs w:val="24"/>
          <w:lang w:val="kk-KZ"/>
        </w:rPr>
        <w:t>);</w:t>
      </w:r>
    </w:p>
    <w:p w:rsidR="00943C63" w:rsidRPr="00452A8F" w:rsidRDefault="00C10134" w:rsidP="00943C63">
      <w:pPr>
        <w:pStyle w:val="10"/>
        <w:numPr>
          <w:ilvl w:val="0"/>
          <w:numId w:val="8"/>
        </w:numPr>
        <w:tabs>
          <w:tab w:val="left" w:pos="426"/>
        </w:tabs>
        <w:spacing w:line="276" w:lineRule="auto"/>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 xml:space="preserve">Шарт бойынша жұмысты жүзеге асыру үшін талап етілетін қауіпсіздік техникасы бойынша барлық қажетті курстардан өткені туралы </w:t>
      </w:r>
      <w:r w:rsidR="00943C63" w:rsidRPr="00452A8F">
        <w:rPr>
          <w:rFonts w:ascii="Times New Roman" w:hAnsi="Times New Roman" w:cs="Times New Roman"/>
          <w:sz w:val="24"/>
          <w:szCs w:val="24"/>
          <w:lang w:val="kk-KZ"/>
        </w:rPr>
        <w:t>сертификат</w:t>
      </w:r>
      <w:r w:rsidRPr="00452A8F">
        <w:rPr>
          <w:rFonts w:ascii="Times New Roman" w:hAnsi="Times New Roman" w:cs="Times New Roman"/>
          <w:sz w:val="24"/>
          <w:szCs w:val="24"/>
          <w:lang w:val="kk-KZ"/>
        </w:rPr>
        <w:t>тардың болуы</w:t>
      </w:r>
      <w:r w:rsidR="00943C63" w:rsidRPr="00452A8F">
        <w:rPr>
          <w:rFonts w:ascii="Times New Roman" w:hAnsi="Times New Roman" w:cs="Times New Roman"/>
          <w:sz w:val="24"/>
          <w:szCs w:val="24"/>
          <w:lang w:val="kk-KZ"/>
        </w:rPr>
        <w:t>.</w:t>
      </w:r>
    </w:p>
    <w:p w:rsidR="00943C63" w:rsidRPr="00452A8F" w:rsidRDefault="00943C63" w:rsidP="00D862C0">
      <w:pPr>
        <w:pStyle w:val="10"/>
        <w:tabs>
          <w:tab w:val="left" w:pos="426"/>
        </w:tabs>
        <w:spacing w:line="276" w:lineRule="auto"/>
        <w:ind w:left="720"/>
        <w:jc w:val="both"/>
        <w:rPr>
          <w:rFonts w:ascii="Times New Roman" w:hAnsi="Times New Roman" w:cs="Times New Roman"/>
          <w:sz w:val="24"/>
          <w:szCs w:val="24"/>
          <w:lang w:val="kk-KZ"/>
        </w:rPr>
      </w:pPr>
    </w:p>
    <w:p w:rsidR="00943C63" w:rsidRPr="00452A8F" w:rsidRDefault="00943C63" w:rsidP="00943C63">
      <w:pPr>
        <w:pStyle w:val="10"/>
        <w:tabs>
          <w:tab w:val="left" w:pos="426"/>
        </w:tabs>
        <w:spacing w:line="276" w:lineRule="auto"/>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ab/>
      </w:r>
      <w:r w:rsidRPr="00452A8F">
        <w:rPr>
          <w:rFonts w:ascii="Times New Roman" w:hAnsi="Times New Roman" w:cs="Times New Roman"/>
          <w:sz w:val="24"/>
          <w:szCs w:val="24"/>
          <w:lang w:val="kk-KZ"/>
        </w:rPr>
        <w:tab/>
      </w:r>
      <w:r w:rsidR="00C10134" w:rsidRPr="00452A8F">
        <w:rPr>
          <w:rFonts w:ascii="Times New Roman" w:hAnsi="Times New Roman" w:cs="Times New Roman"/>
          <w:sz w:val="24"/>
          <w:szCs w:val="24"/>
          <w:lang w:val="kk-KZ"/>
        </w:rPr>
        <w:t>Сұраныспен бірге берілетін құжаттардың (көшірмелердің) барлық беттері, болмаса аталған құжаттардың</w:t>
      </w:r>
      <w:r w:rsidR="00A0144B">
        <w:rPr>
          <w:rFonts w:ascii="Times New Roman" w:hAnsi="Times New Roman" w:cs="Times New Roman"/>
          <w:sz w:val="24"/>
          <w:szCs w:val="24"/>
          <w:lang w:val="kk-KZ"/>
        </w:rPr>
        <w:t xml:space="preserve"> жекелеген томдары тігілген, нөмі</w:t>
      </w:r>
      <w:r w:rsidR="00C10134" w:rsidRPr="00452A8F">
        <w:rPr>
          <w:rFonts w:ascii="Times New Roman" w:hAnsi="Times New Roman" w:cs="Times New Roman"/>
          <w:sz w:val="24"/>
          <w:szCs w:val="24"/>
          <w:lang w:val="kk-KZ"/>
        </w:rPr>
        <w:t xml:space="preserve">рленген, қатысушы мөрі соғылған және қатысушының немесе оның өкілінің қолы қойылған болуы тиіс. </w:t>
      </w: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797480" w:rsidRPr="00452A8F" w:rsidRDefault="00797480" w:rsidP="00D862C0">
      <w:pPr>
        <w:pStyle w:val="ConsPlusNormal"/>
        <w:spacing w:line="276" w:lineRule="auto"/>
        <w:ind w:firstLine="567"/>
        <w:jc w:val="both"/>
        <w:rPr>
          <w:rFonts w:ascii="Times New Roman" w:hAnsi="Times New Roman" w:cs="Times New Roman"/>
          <w:sz w:val="24"/>
          <w:szCs w:val="24"/>
          <w:lang w:val="kk-KZ"/>
        </w:rPr>
      </w:pP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D862C0" w:rsidRPr="00452A8F" w:rsidRDefault="008D1625" w:rsidP="00D862C0">
      <w:pPr>
        <w:pStyle w:val="ConsPlusNormal"/>
        <w:spacing w:line="276" w:lineRule="auto"/>
        <w:ind w:firstLine="567"/>
        <w:jc w:val="both"/>
        <w:rPr>
          <w:rFonts w:ascii="Times New Roman" w:hAnsi="Times New Roman" w:cs="Times New Roman"/>
          <w:sz w:val="24"/>
          <w:szCs w:val="24"/>
          <w:lang w:val="kk-KZ"/>
        </w:rPr>
      </w:pPr>
      <w:r w:rsidRPr="00452A8F">
        <w:rPr>
          <w:rFonts w:ascii="Times New Roman" w:hAnsi="Times New Roman" w:cs="Times New Roman"/>
          <w:sz w:val="24"/>
          <w:szCs w:val="24"/>
          <w:lang w:val="kk-KZ"/>
        </w:rPr>
        <w:t xml:space="preserve"> </w:t>
      </w:r>
    </w:p>
    <w:p w:rsidR="00D862C0" w:rsidRPr="00452A8F" w:rsidRDefault="00D862C0" w:rsidP="00D862C0">
      <w:pPr>
        <w:pStyle w:val="ConsPlusNormal"/>
        <w:spacing w:line="276" w:lineRule="auto"/>
        <w:ind w:firstLine="567"/>
        <w:jc w:val="right"/>
        <w:rPr>
          <w:rFonts w:ascii="Times New Roman" w:hAnsi="Times New Roman" w:cs="Times New Roman"/>
          <w:b/>
          <w:sz w:val="24"/>
          <w:szCs w:val="24"/>
          <w:lang w:val="kk-KZ"/>
        </w:rPr>
      </w:pPr>
      <w:r w:rsidRPr="00452A8F">
        <w:rPr>
          <w:rFonts w:ascii="Times New Roman" w:hAnsi="Times New Roman" w:cs="Times New Roman"/>
          <w:b/>
          <w:snapToGrid w:val="0"/>
          <w:sz w:val="24"/>
          <w:szCs w:val="24"/>
          <w:lang w:val="kk-KZ"/>
        </w:rPr>
        <w:lastRenderedPageBreak/>
        <w:t>(</w:t>
      </w:r>
      <w:r w:rsidR="00B17232" w:rsidRPr="00452A8F">
        <w:rPr>
          <w:rFonts w:ascii="Times New Roman" w:hAnsi="Times New Roman" w:cs="Times New Roman"/>
          <w:b/>
          <w:snapToGrid w:val="0"/>
          <w:sz w:val="24"/>
          <w:szCs w:val="24"/>
          <w:lang w:val="kk-KZ"/>
        </w:rPr>
        <w:t>Қосымша</w:t>
      </w:r>
      <w:r w:rsidRPr="00452A8F">
        <w:rPr>
          <w:rFonts w:ascii="Times New Roman" w:hAnsi="Times New Roman" w:cs="Times New Roman"/>
          <w:b/>
          <w:snapToGrid w:val="0"/>
          <w:sz w:val="24"/>
          <w:szCs w:val="24"/>
          <w:lang w:val="kk-KZ"/>
        </w:rPr>
        <w:t xml:space="preserve"> № 2)</w:t>
      </w:r>
    </w:p>
    <w:p w:rsidR="00D862C0" w:rsidRPr="00452A8F" w:rsidRDefault="00D862C0" w:rsidP="00D862C0">
      <w:pPr>
        <w:pStyle w:val="ConsPlusNormal"/>
        <w:spacing w:line="276" w:lineRule="auto"/>
        <w:ind w:firstLine="567"/>
        <w:jc w:val="both"/>
        <w:rPr>
          <w:rFonts w:ascii="Times New Roman" w:hAnsi="Times New Roman" w:cs="Times New Roman"/>
          <w:sz w:val="24"/>
          <w:szCs w:val="24"/>
          <w:lang w:val="kk-KZ"/>
        </w:rPr>
      </w:pPr>
    </w:p>
    <w:p w:rsidR="00705A82" w:rsidRPr="00452A8F" w:rsidRDefault="00B17232" w:rsidP="00705A82">
      <w:pPr>
        <w:tabs>
          <w:tab w:val="left" w:pos="851"/>
          <w:tab w:val="left" w:pos="1260"/>
        </w:tabs>
        <w:jc w:val="center"/>
        <w:rPr>
          <w:b/>
          <w:lang w:val="kk-KZ"/>
        </w:rPr>
      </w:pPr>
      <w:r w:rsidRPr="00452A8F">
        <w:rPr>
          <w:b/>
          <w:lang w:val="kk-KZ"/>
        </w:rPr>
        <w:t>КҮКІРТТІ САТЫП АЛУ-САТУ ШАРТЫ</w:t>
      </w:r>
      <w:r w:rsidR="00705A82" w:rsidRPr="00452A8F">
        <w:rPr>
          <w:b/>
          <w:lang w:val="kk-KZ"/>
        </w:rPr>
        <w:t xml:space="preserve"> № ________</w:t>
      </w:r>
    </w:p>
    <w:p w:rsidR="00705A82" w:rsidRPr="00452A8F" w:rsidRDefault="00705A82" w:rsidP="00705A82">
      <w:pPr>
        <w:tabs>
          <w:tab w:val="left" w:pos="851"/>
          <w:tab w:val="left" w:pos="1260"/>
        </w:tabs>
        <w:rPr>
          <w:b/>
          <w:lang w:val="kk-KZ"/>
        </w:rPr>
      </w:pPr>
    </w:p>
    <w:p w:rsidR="00705A82" w:rsidRPr="00452A8F" w:rsidRDefault="00705A82" w:rsidP="00705A82">
      <w:pPr>
        <w:tabs>
          <w:tab w:val="left" w:pos="851"/>
          <w:tab w:val="left" w:pos="1260"/>
        </w:tabs>
        <w:jc w:val="both"/>
        <w:rPr>
          <w:b/>
          <w:lang w:val="kk-KZ"/>
        </w:rPr>
      </w:pPr>
      <w:r w:rsidRPr="00452A8F">
        <w:rPr>
          <w:b/>
          <w:lang w:val="kk-KZ"/>
        </w:rPr>
        <w:t>Атырау</w:t>
      </w:r>
      <w:r w:rsidR="00B17232" w:rsidRPr="00452A8F">
        <w:rPr>
          <w:b/>
          <w:lang w:val="kk-KZ"/>
        </w:rPr>
        <w:t xml:space="preserve"> қ.</w:t>
      </w:r>
      <w:r w:rsidRPr="00452A8F">
        <w:rPr>
          <w:b/>
          <w:lang w:val="kk-KZ"/>
        </w:rPr>
        <w:t xml:space="preserve">                                                                                                      «__» ________ 2019</w:t>
      </w:r>
      <w:r w:rsidR="00B17232" w:rsidRPr="00452A8F">
        <w:rPr>
          <w:b/>
          <w:lang w:val="kk-KZ"/>
        </w:rPr>
        <w:t xml:space="preserve"> ж</w:t>
      </w:r>
      <w:r w:rsidRPr="00452A8F">
        <w:rPr>
          <w:b/>
          <w:lang w:val="kk-KZ"/>
        </w:rPr>
        <w:t>.</w:t>
      </w:r>
    </w:p>
    <w:p w:rsidR="00705A82" w:rsidRPr="00452A8F" w:rsidRDefault="00705A82" w:rsidP="00705A82">
      <w:pPr>
        <w:tabs>
          <w:tab w:val="left" w:pos="851"/>
          <w:tab w:val="left" w:pos="1260"/>
        </w:tabs>
        <w:jc w:val="both"/>
        <w:rPr>
          <w:b/>
          <w:lang w:val="kk-KZ"/>
        </w:rPr>
      </w:pPr>
    </w:p>
    <w:p w:rsidR="00705A82" w:rsidRPr="00452A8F" w:rsidRDefault="00B17232" w:rsidP="00705A82">
      <w:pPr>
        <w:ind w:firstLine="709"/>
        <w:jc w:val="both"/>
        <w:rPr>
          <w:b/>
          <w:lang w:val="kk-KZ"/>
        </w:rPr>
      </w:pPr>
      <w:r w:rsidRPr="00452A8F">
        <w:rPr>
          <w:lang w:val="kk-KZ"/>
        </w:rPr>
        <w:t>Бұдан әрі</w:t>
      </w:r>
      <w:r w:rsidRPr="00452A8F">
        <w:rPr>
          <w:b/>
          <w:lang w:val="kk-KZ"/>
        </w:rPr>
        <w:t xml:space="preserve"> «Сатушы» </w:t>
      </w:r>
      <w:r w:rsidRPr="00452A8F">
        <w:rPr>
          <w:lang w:val="kk-KZ"/>
        </w:rPr>
        <w:t>деп аталатын</w:t>
      </w:r>
      <w:r w:rsidRPr="00452A8F">
        <w:rPr>
          <w:b/>
          <w:lang w:val="kk-KZ"/>
        </w:rPr>
        <w:t xml:space="preserve"> «</w:t>
      </w:r>
      <w:proofErr w:type="spellStart"/>
      <w:r w:rsidRPr="00452A8F">
        <w:rPr>
          <w:b/>
          <w:lang w:val="kk-KZ"/>
        </w:rPr>
        <w:t>Ембімұнайгаз</w:t>
      </w:r>
      <w:proofErr w:type="spellEnd"/>
      <w:r w:rsidRPr="00452A8F">
        <w:rPr>
          <w:b/>
          <w:lang w:val="kk-KZ"/>
        </w:rPr>
        <w:t>» а</w:t>
      </w:r>
      <w:r w:rsidR="00705A82" w:rsidRPr="00452A8F">
        <w:rPr>
          <w:b/>
          <w:lang w:val="kk-KZ"/>
        </w:rPr>
        <w:t>кционер</w:t>
      </w:r>
      <w:r w:rsidRPr="00452A8F">
        <w:rPr>
          <w:b/>
          <w:lang w:val="kk-KZ"/>
        </w:rPr>
        <w:t xml:space="preserve">лік қоғамы </w:t>
      </w:r>
      <w:r w:rsidRPr="00452A8F">
        <w:rPr>
          <w:lang w:val="kk-KZ"/>
        </w:rPr>
        <w:t>атынан</w:t>
      </w:r>
      <w:r w:rsidRPr="00452A8F">
        <w:rPr>
          <w:b/>
          <w:lang w:val="kk-KZ"/>
        </w:rPr>
        <w:t xml:space="preserve"> </w:t>
      </w:r>
      <w:r w:rsidR="00705A82" w:rsidRPr="00452A8F">
        <w:rPr>
          <w:lang w:val="kk-KZ"/>
        </w:rPr>
        <w:t>________________________</w:t>
      </w:r>
      <w:r w:rsidRPr="00452A8F">
        <w:rPr>
          <w:lang w:val="kk-KZ"/>
        </w:rPr>
        <w:t xml:space="preserve"> сенімхат негізінде әрекет етуші </w:t>
      </w:r>
      <w:r w:rsidR="00705A82" w:rsidRPr="00452A8F">
        <w:rPr>
          <w:lang w:val="kk-KZ"/>
        </w:rPr>
        <w:t xml:space="preserve"> __________________________</w:t>
      </w:r>
      <w:r w:rsidRPr="00452A8F">
        <w:rPr>
          <w:lang w:val="kk-KZ"/>
        </w:rPr>
        <w:t xml:space="preserve"> бір жағынан және бұдан әрі «</w:t>
      </w:r>
      <w:r w:rsidRPr="00452A8F">
        <w:rPr>
          <w:b/>
          <w:lang w:val="kk-KZ"/>
        </w:rPr>
        <w:t>Сатып алушы</w:t>
      </w:r>
      <w:r w:rsidRPr="00452A8F">
        <w:rPr>
          <w:lang w:val="kk-KZ"/>
        </w:rPr>
        <w:t xml:space="preserve">» деп аталатын </w:t>
      </w:r>
      <w:r w:rsidR="00705A82" w:rsidRPr="00452A8F">
        <w:rPr>
          <w:lang w:val="kk-KZ"/>
        </w:rPr>
        <w:t xml:space="preserve"> ____________</w:t>
      </w:r>
      <w:r w:rsidRPr="00452A8F">
        <w:rPr>
          <w:lang w:val="kk-KZ"/>
        </w:rPr>
        <w:t xml:space="preserve"> атынан Жарғы негізінде әрекет етуші </w:t>
      </w:r>
      <w:r w:rsidR="00705A82" w:rsidRPr="00452A8F">
        <w:rPr>
          <w:lang w:val="kk-KZ"/>
        </w:rPr>
        <w:t xml:space="preserve"> _________________________</w:t>
      </w:r>
      <w:r w:rsidRPr="00452A8F">
        <w:rPr>
          <w:lang w:val="kk-KZ"/>
        </w:rPr>
        <w:t xml:space="preserve"> екінші жағынан, одан әрі бірлесіп «Тараптар», жеке-жеке жоғарыда көрсетілгендей немесе «Тарап» деп аталып, осы күкіртті сатып алу-сату шартын (бұдан әрі – Шарт) төмендегілер туралы жасасты</w:t>
      </w:r>
      <w:r w:rsidR="00705A82" w:rsidRPr="00452A8F">
        <w:rPr>
          <w:lang w:val="kk-KZ"/>
        </w:rPr>
        <w:t>:</w:t>
      </w:r>
    </w:p>
    <w:p w:rsidR="00705A82" w:rsidRPr="00452A8F" w:rsidRDefault="00705A82" w:rsidP="00705A82">
      <w:pPr>
        <w:tabs>
          <w:tab w:val="left" w:pos="8865"/>
        </w:tabs>
        <w:ind w:firstLine="709"/>
        <w:jc w:val="both"/>
        <w:rPr>
          <w:b/>
          <w:lang w:val="kk-KZ"/>
        </w:rPr>
      </w:pPr>
      <w:r w:rsidRPr="00452A8F">
        <w:rPr>
          <w:b/>
          <w:lang w:val="kk-KZ"/>
        </w:rPr>
        <w:tab/>
      </w:r>
    </w:p>
    <w:p w:rsidR="00705A82" w:rsidRPr="00452A8F" w:rsidRDefault="00705A82" w:rsidP="00705A82">
      <w:pPr>
        <w:tabs>
          <w:tab w:val="left" w:pos="851"/>
          <w:tab w:val="left" w:pos="1260"/>
        </w:tabs>
        <w:jc w:val="center"/>
        <w:rPr>
          <w:b/>
          <w:lang w:val="kk-KZ"/>
        </w:rPr>
      </w:pPr>
      <w:r w:rsidRPr="00452A8F">
        <w:rPr>
          <w:b/>
          <w:lang w:val="kk-KZ"/>
        </w:rPr>
        <w:t xml:space="preserve">1. </w:t>
      </w:r>
      <w:r w:rsidR="00B17232" w:rsidRPr="00452A8F">
        <w:rPr>
          <w:b/>
          <w:lang w:val="kk-KZ"/>
        </w:rPr>
        <w:t xml:space="preserve">ШАРТТЫҢ МӘНІ </w:t>
      </w:r>
    </w:p>
    <w:p w:rsidR="00705A82" w:rsidRPr="00452A8F" w:rsidRDefault="00705A82" w:rsidP="00705A82">
      <w:pPr>
        <w:tabs>
          <w:tab w:val="left" w:pos="851"/>
          <w:tab w:val="left" w:pos="1260"/>
        </w:tabs>
        <w:ind w:left="1069"/>
        <w:rPr>
          <w:b/>
          <w:lang w:val="kk-KZ"/>
        </w:rPr>
      </w:pPr>
    </w:p>
    <w:p w:rsidR="00705A82" w:rsidRPr="00452A8F" w:rsidRDefault="00705A82" w:rsidP="00705A82">
      <w:pPr>
        <w:tabs>
          <w:tab w:val="left" w:pos="851"/>
          <w:tab w:val="left" w:pos="1260"/>
        </w:tabs>
        <w:ind w:firstLine="709"/>
        <w:jc w:val="both"/>
        <w:rPr>
          <w:lang w:val="kk-KZ"/>
        </w:rPr>
      </w:pPr>
      <w:r w:rsidRPr="00452A8F">
        <w:rPr>
          <w:lang w:val="kk-KZ"/>
        </w:rPr>
        <w:t xml:space="preserve">1.1. </w:t>
      </w:r>
      <w:r w:rsidR="00B17232" w:rsidRPr="00452A8F">
        <w:rPr>
          <w:lang w:val="kk-KZ"/>
        </w:rPr>
        <w:t>Сатушы сатады, ал Сатып алушы күкіртті (бұдан әрі</w:t>
      </w:r>
      <w:r w:rsidR="003D1B2E">
        <w:rPr>
          <w:lang w:val="kk-KZ"/>
        </w:rPr>
        <w:t xml:space="preserve"> – </w:t>
      </w:r>
      <w:r w:rsidR="00B17232" w:rsidRPr="00452A8F">
        <w:rPr>
          <w:lang w:val="kk-KZ"/>
        </w:rPr>
        <w:t xml:space="preserve">Тауар) одан әрі сату үшін сатып алады. Тауар партиясының </w:t>
      </w:r>
      <w:r w:rsidR="005C32E2" w:rsidRPr="00452A8F">
        <w:rPr>
          <w:lang w:val="kk-KZ"/>
        </w:rPr>
        <w:t>мөлшері</w:t>
      </w:r>
      <w:r w:rsidR="00B17232" w:rsidRPr="00452A8F">
        <w:rPr>
          <w:lang w:val="kk-KZ"/>
        </w:rPr>
        <w:t>, бағасы, құны ж</w:t>
      </w:r>
      <w:r w:rsidR="005C32E2" w:rsidRPr="00452A8F">
        <w:rPr>
          <w:lang w:val="kk-KZ"/>
        </w:rPr>
        <w:t>әне жеткізілу мерзімі осы Шарттың ажырамас бөлігі болып табылатын</w:t>
      </w:r>
      <w:r w:rsidR="00B17232" w:rsidRPr="00452A8F">
        <w:rPr>
          <w:lang w:val="kk-KZ"/>
        </w:rPr>
        <w:t xml:space="preserve"> тиісті қосымшалар</w:t>
      </w:r>
      <w:r w:rsidR="005C32E2" w:rsidRPr="00452A8F">
        <w:rPr>
          <w:lang w:val="kk-KZ"/>
        </w:rPr>
        <w:t xml:space="preserve">ымен анықталады (бұдан әрі – Қосымша).  </w:t>
      </w:r>
    </w:p>
    <w:p w:rsidR="00705A82" w:rsidRPr="00452A8F" w:rsidRDefault="00705A82" w:rsidP="00705A82">
      <w:pPr>
        <w:tabs>
          <w:tab w:val="left" w:pos="851"/>
          <w:tab w:val="left" w:pos="1260"/>
        </w:tabs>
        <w:ind w:firstLine="709"/>
        <w:jc w:val="both"/>
        <w:rPr>
          <w:lang w:val="kk-KZ"/>
        </w:rPr>
      </w:pPr>
    </w:p>
    <w:p w:rsidR="00705A82" w:rsidRPr="00452A8F" w:rsidRDefault="00705A82" w:rsidP="00705A82">
      <w:pPr>
        <w:tabs>
          <w:tab w:val="left" w:pos="851"/>
          <w:tab w:val="left" w:pos="1260"/>
        </w:tabs>
        <w:ind w:firstLine="709"/>
        <w:jc w:val="center"/>
        <w:rPr>
          <w:b/>
          <w:lang w:val="kk-KZ"/>
        </w:rPr>
      </w:pPr>
      <w:r w:rsidRPr="00452A8F">
        <w:rPr>
          <w:b/>
          <w:lang w:val="kk-KZ"/>
        </w:rPr>
        <w:t xml:space="preserve">2. </w:t>
      </w:r>
      <w:r w:rsidR="005C32E2" w:rsidRPr="00452A8F">
        <w:rPr>
          <w:b/>
          <w:lang w:val="kk-KZ"/>
        </w:rPr>
        <w:t xml:space="preserve">ТАУАРДЫҢ САПАСЫ ЖӘНЕ МӨЛШЕРІ </w:t>
      </w:r>
    </w:p>
    <w:p w:rsidR="00705A82" w:rsidRPr="00452A8F" w:rsidRDefault="00705A82" w:rsidP="00705A82">
      <w:pPr>
        <w:tabs>
          <w:tab w:val="left" w:pos="851"/>
          <w:tab w:val="left" w:pos="1260"/>
        </w:tabs>
        <w:ind w:firstLine="709"/>
        <w:jc w:val="both"/>
        <w:rPr>
          <w:lang w:val="kk-KZ"/>
        </w:rPr>
      </w:pPr>
    </w:p>
    <w:p w:rsidR="00705A82" w:rsidRPr="00452A8F" w:rsidRDefault="00705A82" w:rsidP="00705A82">
      <w:pPr>
        <w:tabs>
          <w:tab w:val="left" w:pos="851"/>
          <w:tab w:val="left" w:pos="1260"/>
        </w:tabs>
        <w:ind w:firstLine="709"/>
        <w:jc w:val="both"/>
        <w:rPr>
          <w:lang w:val="kk-KZ"/>
        </w:rPr>
      </w:pPr>
      <w:r w:rsidRPr="00452A8F">
        <w:rPr>
          <w:lang w:val="kk-KZ"/>
        </w:rPr>
        <w:t xml:space="preserve">2.1. </w:t>
      </w:r>
      <w:r w:rsidR="005C32E2" w:rsidRPr="00452A8F">
        <w:rPr>
          <w:lang w:val="kk-KZ"/>
        </w:rPr>
        <w:t xml:space="preserve">Тауар сапасы </w:t>
      </w:r>
      <w:r w:rsidR="00BC3293" w:rsidRPr="00BC3293">
        <w:rPr>
          <w:lang w:val="kk-KZ"/>
        </w:rPr>
        <w:t>ҚР СТ 3555-2020</w:t>
      </w:r>
      <w:r w:rsidR="00BC3293">
        <w:rPr>
          <w:lang w:val="kk-KZ"/>
        </w:rPr>
        <w:t xml:space="preserve"> </w:t>
      </w:r>
      <w:r w:rsidR="005C32E2" w:rsidRPr="00452A8F">
        <w:rPr>
          <w:lang w:val="kk-KZ"/>
        </w:rPr>
        <w:t xml:space="preserve">талаптарына сәйкес болуы тиіс. Жеткізілген Тауар сапасы зауыт-дайындаушымен берілетін сапа паспортымен анықталады. </w:t>
      </w:r>
    </w:p>
    <w:p w:rsidR="00705A82" w:rsidRPr="00452A8F" w:rsidRDefault="00705A82" w:rsidP="00705A82">
      <w:pPr>
        <w:tabs>
          <w:tab w:val="left" w:pos="851"/>
          <w:tab w:val="left" w:pos="1260"/>
        </w:tabs>
        <w:ind w:firstLine="709"/>
        <w:jc w:val="both"/>
        <w:rPr>
          <w:lang w:val="kk-KZ"/>
        </w:rPr>
      </w:pPr>
      <w:r w:rsidRPr="00452A8F">
        <w:rPr>
          <w:lang w:val="kk-KZ"/>
        </w:rPr>
        <w:t xml:space="preserve">2.2. </w:t>
      </w:r>
      <w:r w:rsidR="005C32E2" w:rsidRPr="00452A8F">
        <w:rPr>
          <w:lang w:val="kk-KZ"/>
        </w:rPr>
        <w:t xml:space="preserve">Жеткізілген тауар мөлшері тауар-көлік жүкқұжатында көрсетілген мөлшерге сай анықталады. Тауардың өлшем бірлігі үшін осы Шартта бір метрлік тонна қолданылады.  </w:t>
      </w:r>
    </w:p>
    <w:p w:rsidR="00705A82" w:rsidRPr="00452A8F" w:rsidRDefault="00705A82" w:rsidP="00705A82">
      <w:pPr>
        <w:tabs>
          <w:tab w:val="num" w:pos="-142"/>
          <w:tab w:val="num" w:pos="0"/>
          <w:tab w:val="num" w:pos="426"/>
          <w:tab w:val="left" w:pos="540"/>
        </w:tabs>
        <w:ind w:firstLine="705"/>
        <w:jc w:val="both"/>
        <w:rPr>
          <w:lang w:val="kk-KZ"/>
        </w:rPr>
      </w:pPr>
      <w:r w:rsidRPr="00452A8F">
        <w:rPr>
          <w:lang w:val="kk-KZ"/>
        </w:rPr>
        <w:t xml:space="preserve">2.3. </w:t>
      </w:r>
      <w:r w:rsidR="005C32E2" w:rsidRPr="00452A8F">
        <w:rPr>
          <w:lang w:val="kk-KZ"/>
        </w:rPr>
        <w:t xml:space="preserve">Тараптар ай сайын күнтізбелік ай ішінде жөнелтілген Тауар партиялары бойынша ақырғы қосымшаларға </w:t>
      </w:r>
      <w:r w:rsidR="00C712B5" w:rsidRPr="00452A8F">
        <w:rPr>
          <w:lang w:val="kk-KZ"/>
        </w:rPr>
        <w:t xml:space="preserve">тиеліп жөнелтілген айдан кейінгі айдың 5 күнтізбелік күні ішінде </w:t>
      </w:r>
      <w:r w:rsidR="005C32E2" w:rsidRPr="00452A8F">
        <w:rPr>
          <w:lang w:val="kk-KZ"/>
        </w:rPr>
        <w:t>қол қояды (</w:t>
      </w:r>
      <w:r w:rsidR="00C712B5" w:rsidRPr="00452A8F">
        <w:rPr>
          <w:lang w:val="kk-KZ"/>
        </w:rPr>
        <w:t xml:space="preserve">тиісті ай ішінде тауар-көлік жүкқұжаты бойынша бүкіл жөнелтілген мөлшерінің сомасына). </w:t>
      </w:r>
    </w:p>
    <w:p w:rsidR="00705A82" w:rsidRPr="00452A8F" w:rsidRDefault="00705A82" w:rsidP="00705A82">
      <w:pPr>
        <w:tabs>
          <w:tab w:val="left" w:pos="851"/>
          <w:tab w:val="left" w:pos="1260"/>
        </w:tabs>
        <w:ind w:firstLine="709"/>
        <w:jc w:val="both"/>
        <w:rPr>
          <w:lang w:val="kk-KZ"/>
        </w:rPr>
      </w:pPr>
    </w:p>
    <w:p w:rsidR="00705A82" w:rsidRPr="00452A8F" w:rsidRDefault="00705A82" w:rsidP="00705A82">
      <w:pPr>
        <w:tabs>
          <w:tab w:val="left" w:pos="851"/>
          <w:tab w:val="left" w:pos="1260"/>
        </w:tabs>
        <w:ind w:firstLine="709"/>
        <w:jc w:val="center"/>
        <w:rPr>
          <w:b/>
          <w:lang w:val="kk-KZ"/>
        </w:rPr>
      </w:pPr>
      <w:r w:rsidRPr="00452A8F">
        <w:rPr>
          <w:b/>
          <w:lang w:val="kk-KZ"/>
        </w:rPr>
        <w:t xml:space="preserve">3. </w:t>
      </w:r>
      <w:r w:rsidR="006A1F9D" w:rsidRPr="00452A8F">
        <w:rPr>
          <w:b/>
          <w:lang w:val="kk-KZ"/>
        </w:rPr>
        <w:t>ЖЕТКІЗУ ТАЛАПТАРЫ</w:t>
      </w:r>
    </w:p>
    <w:p w:rsidR="00705A82" w:rsidRPr="00452A8F" w:rsidRDefault="00705A82" w:rsidP="00705A82">
      <w:pPr>
        <w:tabs>
          <w:tab w:val="left" w:pos="851"/>
          <w:tab w:val="left" w:pos="1260"/>
        </w:tabs>
        <w:ind w:firstLine="709"/>
        <w:jc w:val="both"/>
        <w:rPr>
          <w:lang w:val="kk-KZ"/>
        </w:rPr>
      </w:pPr>
    </w:p>
    <w:p w:rsidR="00705A82" w:rsidRPr="00452A8F" w:rsidRDefault="00705A82" w:rsidP="00705A82">
      <w:pPr>
        <w:tabs>
          <w:tab w:val="left" w:pos="851"/>
          <w:tab w:val="left" w:pos="1134"/>
        </w:tabs>
        <w:ind w:right="-30" w:firstLine="709"/>
        <w:jc w:val="both"/>
        <w:rPr>
          <w:lang w:val="kk-KZ"/>
        </w:rPr>
      </w:pPr>
      <w:r w:rsidRPr="00452A8F">
        <w:rPr>
          <w:lang w:val="kk-KZ"/>
        </w:rPr>
        <w:t xml:space="preserve">3.1. </w:t>
      </w:r>
      <w:r w:rsidR="006A1F9D" w:rsidRPr="00452A8F">
        <w:rPr>
          <w:lang w:val="kk-KZ"/>
        </w:rPr>
        <w:t xml:space="preserve">Сатушы осы Шарт негізінде Сатып алушыға осы Шарттың әрекет ету мерзімі ішінде Сатып алушы тарапынан электронды түрде тауарды жөнелтуге берілген сұранысқа сай, Тауарды жөнелтуге міндеттенеді. </w:t>
      </w:r>
    </w:p>
    <w:p w:rsidR="00705A82" w:rsidRPr="00452A8F" w:rsidRDefault="00705A82" w:rsidP="00705A82">
      <w:pPr>
        <w:tabs>
          <w:tab w:val="left" w:pos="709"/>
        </w:tabs>
        <w:ind w:right="-30" w:firstLine="709"/>
        <w:jc w:val="both"/>
        <w:rPr>
          <w:lang w:val="kk-KZ"/>
        </w:rPr>
      </w:pPr>
      <w:r w:rsidRPr="00452A8F">
        <w:rPr>
          <w:lang w:val="kk-KZ"/>
        </w:rPr>
        <w:t xml:space="preserve">3.2. </w:t>
      </w:r>
      <w:r w:rsidR="006A1F9D" w:rsidRPr="00452A8F">
        <w:rPr>
          <w:lang w:val="kk-KZ"/>
        </w:rPr>
        <w:t xml:space="preserve">Тауардың жөнелтілу күні болып, Сатушы қоймасында тауар-көлік жүкқұжатында көрсетілген күн саналады. </w:t>
      </w:r>
    </w:p>
    <w:p w:rsidR="00BC3293" w:rsidRDefault="00705A82" w:rsidP="00705A82">
      <w:pPr>
        <w:tabs>
          <w:tab w:val="left" w:pos="709"/>
        </w:tabs>
        <w:ind w:right="-30" w:firstLine="709"/>
        <w:jc w:val="both"/>
        <w:rPr>
          <w:lang w:val="kk-KZ"/>
        </w:rPr>
      </w:pPr>
      <w:r w:rsidRPr="00452A8F">
        <w:rPr>
          <w:lang w:val="kk-KZ"/>
        </w:rPr>
        <w:t xml:space="preserve">3.3. </w:t>
      </w:r>
      <w:r w:rsidR="00BC3293" w:rsidRPr="00BC3293">
        <w:rPr>
          <w:lang w:val="kk-KZ"/>
        </w:rPr>
        <w:t>«</w:t>
      </w:r>
      <w:proofErr w:type="spellStart"/>
      <w:r w:rsidR="00BC3293" w:rsidRPr="00BC3293">
        <w:rPr>
          <w:lang w:val="kk-KZ"/>
        </w:rPr>
        <w:t>Жылыоймұнайгаз</w:t>
      </w:r>
      <w:proofErr w:type="spellEnd"/>
      <w:r w:rsidR="00BC3293" w:rsidRPr="00BC3293">
        <w:rPr>
          <w:lang w:val="kk-KZ"/>
        </w:rPr>
        <w:t>» МГӨБ «</w:t>
      </w:r>
      <w:proofErr w:type="spellStart"/>
      <w:r w:rsidR="00BC3293" w:rsidRPr="00BC3293">
        <w:rPr>
          <w:lang w:val="kk-KZ"/>
        </w:rPr>
        <w:t>С.Нұржанов</w:t>
      </w:r>
      <w:proofErr w:type="spellEnd"/>
      <w:r w:rsidR="00BC3293" w:rsidRPr="00BC3293">
        <w:rPr>
          <w:lang w:val="kk-KZ"/>
        </w:rPr>
        <w:t>» УКПГ  автокөлікке тиеу арқылы EXW жеткізу шартымен тауар-көлік жүкқұжаты берілген сәттен бастап, Тауарға меншік құқығы және тәуекелі Сатушыдан Сатып алушыға беріледі (Сатып алушының өзінің әкетуі). Жеткізу талаптары INCOTERMS-20</w:t>
      </w:r>
      <w:r w:rsidR="00BC3293">
        <w:rPr>
          <w:lang w:val="kk-KZ"/>
        </w:rPr>
        <w:t>2</w:t>
      </w:r>
      <w:r w:rsidR="00BC3293" w:rsidRPr="00BC3293">
        <w:rPr>
          <w:lang w:val="kk-KZ"/>
        </w:rPr>
        <w:t xml:space="preserve">0 қағидасына сәйкес түсіндіріледі </w:t>
      </w:r>
    </w:p>
    <w:p w:rsidR="00705A82" w:rsidRPr="00452A8F" w:rsidRDefault="00705A82" w:rsidP="00705A82">
      <w:pPr>
        <w:tabs>
          <w:tab w:val="left" w:pos="851"/>
          <w:tab w:val="left" w:pos="1260"/>
        </w:tabs>
        <w:jc w:val="both"/>
        <w:rPr>
          <w:lang w:val="kk-KZ"/>
        </w:rPr>
      </w:pPr>
    </w:p>
    <w:p w:rsidR="00705A82" w:rsidRPr="00452A8F" w:rsidRDefault="00705A82" w:rsidP="00705A82">
      <w:pPr>
        <w:tabs>
          <w:tab w:val="left" w:pos="851"/>
          <w:tab w:val="left" w:pos="1260"/>
        </w:tabs>
        <w:ind w:firstLine="709"/>
        <w:jc w:val="center"/>
        <w:rPr>
          <w:b/>
          <w:lang w:val="kk-KZ"/>
        </w:rPr>
      </w:pPr>
      <w:r w:rsidRPr="00452A8F">
        <w:rPr>
          <w:b/>
          <w:lang w:val="kk-KZ"/>
        </w:rPr>
        <w:t xml:space="preserve">4. </w:t>
      </w:r>
      <w:r w:rsidR="00EC377F" w:rsidRPr="00452A8F">
        <w:rPr>
          <w:b/>
          <w:lang w:val="kk-KZ"/>
        </w:rPr>
        <w:t>ШАРТТЫҢ ЖАЛПЫ СОМАСЫ</w:t>
      </w:r>
    </w:p>
    <w:p w:rsidR="00705A82" w:rsidRPr="00452A8F" w:rsidRDefault="00705A82" w:rsidP="00705A82">
      <w:pPr>
        <w:tabs>
          <w:tab w:val="left" w:pos="851"/>
          <w:tab w:val="left" w:pos="1260"/>
        </w:tabs>
        <w:ind w:firstLine="709"/>
        <w:jc w:val="center"/>
        <w:rPr>
          <w:b/>
          <w:lang w:val="kk-KZ"/>
        </w:rPr>
      </w:pPr>
    </w:p>
    <w:p w:rsidR="00705A82" w:rsidRPr="00452A8F" w:rsidRDefault="00705A82" w:rsidP="00705A82">
      <w:pPr>
        <w:tabs>
          <w:tab w:val="num" w:pos="851"/>
        </w:tabs>
        <w:ind w:right="-30" w:firstLine="709"/>
        <w:jc w:val="both"/>
        <w:rPr>
          <w:lang w:val="kk-KZ"/>
        </w:rPr>
      </w:pPr>
      <w:r w:rsidRPr="00452A8F">
        <w:rPr>
          <w:lang w:val="kk-KZ"/>
        </w:rPr>
        <w:t xml:space="preserve">4.1. </w:t>
      </w:r>
      <w:r w:rsidR="00EC377F" w:rsidRPr="00452A8F">
        <w:rPr>
          <w:lang w:val="kk-KZ"/>
        </w:rPr>
        <w:t xml:space="preserve">Шарттың болжамды жалпы сомасы </w:t>
      </w:r>
      <w:r w:rsidR="002933C0">
        <w:rPr>
          <w:lang w:val="kk-KZ"/>
        </w:rPr>
        <w:t>______________(___________) тең</w:t>
      </w:r>
      <w:r w:rsidRPr="00452A8F">
        <w:rPr>
          <w:lang w:val="kk-KZ"/>
        </w:rPr>
        <w:t>ге</w:t>
      </w:r>
      <w:r w:rsidR="00EC377F" w:rsidRPr="00452A8F">
        <w:rPr>
          <w:lang w:val="kk-KZ"/>
        </w:rPr>
        <w:t>ні құрайды.</w:t>
      </w:r>
      <w:r w:rsidRPr="00452A8F">
        <w:rPr>
          <w:lang w:val="kk-KZ"/>
        </w:rPr>
        <w:t xml:space="preserve"> </w:t>
      </w:r>
      <w:r w:rsidR="00EC377F" w:rsidRPr="00452A8F">
        <w:rPr>
          <w:lang w:val="kk-KZ"/>
        </w:rPr>
        <w:t xml:space="preserve">Шарттың жалпы сомасы Тауардың нақты жеткізілген көлеміне қарай, қол қойылған ақырғы қосымшаларға сай есептеледі. </w:t>
      </w:r>
    </w:p>
    <w:p w:rsidR="00705A82" w:rsidRPr="00452A8F" w:rsidRDefault="00705A82" w:rsidP="00705A82">
      <w:pPr>
        <w:tabs>
          <w:tab w:val="num" w:pos="851"/>
        </w:tabs>
        <w:ind w:right="-30"/>
        <w:jc w:val="both"/>
        <w:rPr>
          <w:lang w:val="kk-KZ"/>
        </w:rPr>
      </w:pPr>
    </w:p>
    <w:p w:rsidR="00705A82" w:rsidRPr="00452A8F" w:rsidRDefault="00705A82" w:rsidP="00705A82">
      <w:pPr>
        <w:tabs>
          <w:tab w:val="left" w:pos="851"/>
          <w:tab w:val="left" w:pos="1260"/>
        </w:tabs>
        <w:ind w:firstLine="709"/>
        <w:jc w:val="center"/>
        <w:rPr>
          <w:b/>
          <w:lang w:val="kk-KZ"/>
        </w:rPr>
      </w:pPr>
      <w:r w:rsidRPr="00452A8F">
        <w:rPr>
          <w:b/>
          <w:lang w:val="kk-KZ"/>
        </w:rPr>
        <w:t xml:space="preserve">5. </w:t>
      </w:r>
      <w:r w:rsidR="00EC377F" w:rsidRPr="00452A8F">
        <w:rPr>
          <w:b/>
          <w:lang w:val="kk-KZ"/>
        </w:rPr>
        <w:t>ТӨЛЕМ ЖҮРГІЗУ ТАЛАПТАРЫ</w:t>
      </w:r>
    </w:p>
    <w:p w:rsidR="00705A82" w:rsidRPr="00452A8F" w:rsidRDefault="00705A82" w:rsidP="00705A82">
      <w:pPr>
        <w:tabs>
          <w:tab w:val="left" w:pos="851"/>
          <w:tab w:val="left" w:pos="1260"/>
        </w:tabs>
        <w:ind w:firstLine="709"/>
        <w:jc w:val="both"/>
        <w:rPr>
          <w:lang w:val="kk-KZ"/>
        </w:rPr>
      </w:pPr>
    </w:p>
    <w:p w:rsidR="00705A82" w:rsidRPr="00452A8F" w:rsidRDefault="00705A82" w:rsidP="00705A82">
      <w:pPr>
        <w:tabs>
          <w:tab w:val="left" w:pos="851"/>
          <w:tab w:val="left" w:pos="1260"/>
        </w:tabs>
        <w:ind w:firstLine="709"/>
        <w:jc w:val="both"/>
        <w:rPr>
          <w:lang w:val="kk-KZ"/>
        </w:rPr>
      </w:pPr>
      <w:r w:rsidRPr="00452A8F">
        <w:rPr>
          <w:lang w:val="kk-KZ"/>
        </w:rPr>
        <w:t>5.1.</w:t>
      </w:r>
      <w:r w:rsidRPr="00452A8F">
        <w:rPr>
          <w:lang w:val="kk-KZ"/>
        </w:rPr>
        <w:tab/>
      </w:r>
      <w:r w:rsidR="004D3627" w:rsidRPr="00452A8F">
        <w:rPr>
          <w:lang w:val="kk-KZ"/>
        </w:rPr>
        <w:t xml:space="preserve">Сатып алушы Тауар құнының алдын ала төлемін тиісті Қосымшада көрсетілген Тауар партиясының құнының 100% (жүз пайыз) көлемінде, ақша қаражатын  Сатушының есеп шотына тиісті Қосымшаға қол қойылған және Сатушының төлем жүргізуге құжат берген күнінен бастап 10 (он) жұмыс күні ішінде жүргізеді.  </w:t>
      </w:r>
    </w:p>
    <w:p w:rsidR="00705A82" w:rsidRPr="00452A8F" w:rsidRDefault="00705A82" w:rsidP="00705A82">
      <w:pPr>
        <w:tabs>
          <w:tab w:val="left" w:pos="851"/>
          <w:tab w:val="left" w:pos="1260"/>
        </w:tabs>
        <w:ind w:firstLine="709"/>
        <w:jc w:val="both"/>
        <w:rPr>
          <w:lang w:val="kk-KZ"/>
        </w:rPr>
      </w:pPr>
      <w:r w:rsidRPr="00452A8F">
        <w:rPr>
          <w:lang w:val="kk-KZ"/>
        </w:rPr>
        <w:lastRenderedPageBreak/>
        <w:t xml:space="preserve">5.2. </w:t>
      </w:r>
      <w:r w:rsidR="004D3627" w:rsidRPr="00452A8F">
        <w:rPr>
          <w:lang w:val="kk-KZ"/>
        </w:rPr>
        <w:t xml:space="preserve"> Жеткізілген т</w:t>
      </w:r>
      <w:r w:rsidR="002933C0">
        <w:rPr>
          <w:lang w:val="kk-KZ"/>
        </w:rPr>
        <w:t>а</w:t>
      </w:r>
      <w:r w:rsidR="004D3627" w:rsidRPr="00452A8F">
        <w:rPr>
          <w:lang w:val="kk-KZ"/>
        </w:rPr>
        <w:t xml:space="preserve">уардың нақты мөлшері тауар-көлік жүкқұжатында және жеткізу айы аяқталған соң, Тараптардың қолдары қойылған ақырды қосымшаларда көрсетіледі. Сатып алушы қол қойылған ақырғы қосымшалар негізінде есеп-фактура тапсырады. </w:t>
      </w:r>
    </w:p>
    <w:p w:rsidR="00705A82" w:rsidRPr="00452A8F" w:rsidRDefault="00705A82" w:rsidP="00705A82">
      <w:pPr>
        <w:tabs>
          <w:tab w:val="left" w:pos="851"/>
          <w:tab w:val="left" w:pos="1260"/>
        </w:tabs>
        <w:ind w:firstLine="709"/>
        <w:jc w:val="both"/>
        <w:rPr>
          <w:lang w:val="kk-KZ"/>
        </w:rPr>
      </w:pPr>
      <w:r w:rsidRPr="00452A8F">
        <w:rPr>
          <w:lang w:val="kk-KZ"/>
        </w:rPr>
        <w:t>5.3.</w:t>
      </w:r>
      <w:r w:rsidRPr="00452A8F">
        <w:rPr>
          <w:lang w:val="kk-KZ"/>
        </w:rPr>
        <w:tab/>
      </w:r>
      <w:r w:rsidR="004D3627" w:rsidRPr="00452A8F">
        <w:rPr>
          <w:lang w:val="kk-KZ"/>
        </w:rPr>
        <w:t xml:space="preserve">Сатушыға есеп шотына қаржы аударғаны үшін </w:t>
      </w:r>
      <w:r w:rsidR="00803A4D" w:rsidRPr="00452A8F">
        <w:rPr>
          <w:lang w:val="kk-KZ"/>
        </w:rPr>
        <w:t xml:space="preserve">Сатып алушыдан </w:t>
      </w:r>
      <w:r w:rsidR="004D3627" w:rsidRPr="00452A8F">
        <w:rPr>
          <w:lang w:val="kk-KZ"/>
        </w:rPr>
        <w:t xml:space="preserve">ұсталатын </w:t>
      </w:r>
      <w:r w:rsidR="00803A4D" w:rsidRPr="00452A8F">
        <w:rPr>
          <w:lang w:val="kk-KZ"/>
        </w:rPr>
        <w:t xml:space="preserve">банк комиссиясы Сатып алушы есебінен төленеді, Сатушы </w:t>
      </w:r>
      <w:proofErr w:type="spellStart"/>
      <w:r w:rsidR="00803A4D" w:rsidRPr="00452A8F">
        <w:rPr>
          <w:lang w:val="kk-KZ"/>
        </w:rPr>
        <w:t>банкісінің</w:t>
      </w:r>
      <w:proofErr w:type="spellEnd"/>
      <w:r w:rsidR="00803A4D" w:rsidRPr="00452A8F">
        <w:rPr>
          <w:lang w:val="kk-KZ"/>
        </w:rPr>
        <w:t xml:space="preserve"> комиссиясы Сатушы есебінен төленеді. Төлем жүргізу күні болып ақша қаражатының Сатушының есебіне түскен күні саналады. </w:t>
      </w:r>
    </w:p>
    <w:p w:rsidR="00705A82" w:rsidRPr="00452A8F" w:rsidRDefault="00705A82" w:rsidP="00705A82">
      <w:pPr>
        <w:tabs>
          <w:tab w:val="left" w:pos="851"/>
          <w:tab w:val="left" w:pos="1260"/>
        </w:tabs>
        <w:ind w:firstLine="709"/>
        <w:jc w:val="both"/>
        <w:rPr>
          <w:lang w:val="kk-KZ"/>
        </w:rPr>
      </w:pPr>
      <w:r w:rsidRPr="00452A8F">
        <w:rPr>
          <w:lang w:val="kk-KZ"/>
        </w:rPr>
        <w:t xml:space="preserve">5.4. </w:t>
      </w:r>
      <w:r w:rsidR="006871CE" w:rsidRPr="00452A8F">
        <w:rPr>
          <w:lang w:val="kk-KZ"/>
        </w:rPr>
        <w:t xml:space="preserve">Тараптар Сатушымен  соңғы </w:t>
      </w:r>
      <w:proofErr w:type="spellStart"/>
      <w:r w:rsidR="006871CE" w:rsidRPr="00452A8F">
        <w:rPr>
          <w:lang w:val="kk-KZ"/>
        </w:rPr>
        <w:t>инвойс</w:t>
      </w:r>
      <w:proofErr w:type="spellEnd"/>
      <w:r w:rsidR="006871CE" w:rsidRPr="00452A8F">
        <w:rPr>
          <w:lang w:val="kk-KZ"/>
        </w:rPr>
        <w:t xml:space="preserve"> берілген күннен бастап 10 күнтізбелік күн ішінде өзара есеп айырысу ақырғы салыстыру (салыстыру актісі) жүргізеді. </w:t>
      </w:r>
    </w:p>
    <w:p w:rsidR="00705A82" w:rsidRPr="00452A8F" w:rsidRDefault="00705A82" w:rsidP="00705A82">
      <w:pPr>
        <w:tabs>
          <w:tab w:val="left" w:pos="851"/>
          <w:tab w:val="left" w:pos="1260"/>
        </w:tabs>
        <w:ind w:firstLine="709"/>
        <w:jc w:val="both"/>
        <w:rPr>
          <w:lang w:val="kk-KZ"/>
        </w:rPr>
      </w:pPr>
      <w:r w:rsidRPr="00452A8F">
        <w:rPr>
          <w:lang w:val="kk-KZ"/>
        </w:rPr>
        <w:t xml:space="preserve">5.5. </w:t>
      </w:r>
      <w:r w:rsidR="006871CE" w:rsidRPr="00452A8F">
        <w:rPr>
          <w:lang w:val="kk-KZ"/>
        </w:rPr>
        <w:t xml:space="preserve">Егер ақырғы салыстыру актісі бойынша Сатушының Сатып алушы алдында қарызы болса, Сатушы ақырғы салыстыру актісіне қол қойылған сәттен бастап 30 (отыз) күнтізбелік күн ішінде (салыстыру актісіне қол қою күні – күн 0) осы Шарт бойынша Сатып алушыға берешек сомасын төлеуі тиіс </w:t>
      </w:r>
    </w:p>
    <w:p w:rsidR="00705A82" w:rsidRPr="00452A8F" w:rsidRDefault="00705A82" w:rsidP="00705A82">
      <w:pPr>
        <w:tabs>
          <w:tab w:val="left" w:pos="851"/>
          <w:tab w:val="left" w:pos="1260"/>
        </w:tabs>
        <w:ind w:firstLine="709"/>
        <w:jc w:val="both"/>
        <w:rPr>
          <w:lang w:val="kk-KZ"/>
        </w:rPr>
      </w:pPr>
      <w:r w:rsidRPr="00452A8F">
        <w:rPr>
          <w:lang w:val="kk-KZ"/>
        </w:rPr>
        <w:t xml:space="preserve">5.6. </w:t>
      </w:r>
      <w:r w:rsidR="006871CE" w:rsidRPr="00452A8F">
        <w:rPr>
          <w:lang w:val="kk-KZ"/>
        </w:rPr>
        <w:t xml:space="preserve">Тауар үшін төлем үшінші тұлғамен міндетті түрде Шартқа және Сатып алушыға сілтеме жасай отырып, жүргізілуі мүмкін.  </w:t>
      </w:r>
    </w:p>
    <w:p w:rsidR="00705A82" w:rsidRPr="00452A8F" w:rsidRDefault="00705A82" w:rsidP="00705A82">
      <w:pPr>
        <w:tabs>
          <w:tab w:val="left" w:pos="851"/>
          <w:tab w:val="left" w:pos="1260"/>
        </w:tabs>
        <w:jc w:val="both"/>
        <w:rPr>
          <w:lang w:val="kk-KZ"/>
        </w:rPr>
      </w:pPr>
    </w:p>
    <w:p w:rsidR="00705A82" w:rsidRPr="00452A8F" w:rsidRDefault="00705A82" w:rsidP="00705A82">
      <w:pPr>
        <w:tabs>
          <w:tab w:val="left" w:pos="851"/>
          <w:tab w:val="left" w:pos="1260"/>
        </w:tabs>
        <w:ind w:firstLine="709"/>
        <w:jc w:val="center"/>
        <w:rPr>
          <w:b/>
          <w:lang w:val="kk-KZ"/>
        </w:rPr>
      </w:pPr>
      <w:r w:rsidRPr="00452A8F">
        <w:rPr>
          <w:b/>
          <w:lang w:val="kk-KZ"/>
        </w:rPr>
        <w:t xml:space="preserve">6. </w:t>
      </w:r>
      <w:r w:rsidR="006871CE" w:rsidRPr="00452A8F">
        <w:rPr>
          <w:b/>
          <w:lang w:val="kk-KZ"/>
        </w:rPr>
        <w:t>ТАРАПТАРДЫҢ ҚҰҚЫҚТАРЫ МЕН МІНДЕТТЕРІ</w:t>
      </w:r>
    </w:p>
    <w:p w:rsidR="00705A82" w:rsidRPr="00452A8F" w:rsidRDefault="00705A82" w:rsidP="00705A82">
      <w:pPr>
        <w:tabs>
          <w:tab w:val="left" w:pos="851"/>
          <w:tab w:val="left" w:pos="1260"/>
        </w:tabs>
        <w:ind w:firstLine="709"/>
        <w:jc w:val="center"/>
        <w:rPr>
          <w:b/>
          <w:lang w:val="kk-KZ"/>
        </w:rPr>
      </w:pPr>
    </w:p>
    <w:p w:rsidR="00705A82" w:rsidRPr="00452A8F" w:rsidRDefault="00705A82" w:rsidP="00705A82">
      <w:pPr>
        <w:tabs>
          <w:tab w:val="left" w:pos="851"/>
          <w:tab w:val="left" w:pos="1260"/>
        </w:tabs>
        <w:ind w:firstLine="709"/>
        <w:jc w:val="both"/>
        <w:rPr>
          <w:lang w:val="kk-KZ"/>
        </w:rPr>
      </w:pPr>
      <w:r w:rsidRPr="00452A8F">
        <w:rPr>
          <w:lang w:val="kk-KZ"/>
        </w:rPr>
        <w:t>6.1.</w:t>
      </w:r>
      <w:r w:rsidR="006871CE" w:rsidRPr="00452A8F">
        <w:rPr>
          <w:lang w:val="kk-KZ"/>
        </w:rPr>
        <w:t>Сатушы міндетті</w:t>
      </w:r>
      <w:r w:rsidRPr="00452A8F">
        <w:rPr>
          <w:lang w:val="kk-KZ"/>
        </w:rPr>
        <w:t>:</w:t>
      </w:r>
    </w:p>
    <w:p w:rsidR="00705A82" w:rsidRPr="00452A8F" w:rsidRDefault="00705A82" w:rsidP="00705A82">
      <w:pPr>
        <w:tabs>
          <w:tab w:val="left" w:pos="851"/>
          <w:tab w:val="left" w:pos="1260"/>
        </w:tabs>
        <w:ind w:firstLine="709"/>
        <w:jc w:val="both"/>
        <w:rPr>
          <w:lang w:val="kk-KZ"/>
        </w:rPr>
      </w:pPr>
      <w:r w:rsidRPr="00452A8F">
        <w:rPr>
          <w:lang w:val="kk-KZ"/>
        </w:rPr>
        <w:t xml:space="preserve">6.1.1. </w:t>
      </w:r>
      <w:r w:rsidR="006871CE" w:rsidRPr="00452A8F">
        <w:rPr>
          <w:lang w:val="kk-KZ"/>
        </w:rPr>
        <w:t>«ИНКОТЕРМС</w:t>
      </w:r>
      <w:r w:rsidR="00BC3293">
        <w:rPr>
          <w:lang w:val="kk-KZ"/>
        </w:rPr>
        <w:t>-</w:t>
      </w:r>
      <w:r w:rsidR="006871CE" w:rsidRPr="00452A8F">
        <w:rPr>
          <w:lang w:val="kk-KZ"/>
        </w:rPr>
        <w:t>20</w:t>
      </w:r>
      <w:r w:rsidR="00BC3293">
        <w:rPr>
          <w:lang w:val="kk-KZ"/>
        </w:rPr>
        <w:t>2</w:t>
      </w:r>
      <w:r w:rsidR="006871CE" w:rsidRPr="00452A8F">
        <w:rPr>
          <w:lang w:val="kk-KZ"/>
        </w:rPr>
        <w:t>0» сәйкес, Халықаралық Сауда Палатасы редакциясында тиісті Қосымшаларда көрсетілген жеткізу талаптарына сай тиісінше ресімделген Тауарды Сатып алушы меншігіне дер уақытында беруді қамтамасыз етуге</w:t>
      </w:r>
      <w:r w:rsidRPr="00452A8F">
        <w:rPr>
          <w:lang w:val="kk-KZ"/>
        </w:rPr>
        <w:t>;</w:t>
      </w:r>
    </w:p>
    <w:p w:rsidR="00705A82" w:rsidRPr="00452A8F" w:rsidRDefault="00705A82" w:rsidP="00705A82">
      <w:pPr>
        <w:tabs>
          <w:tab w:val="left" w:pos="851"/>
          <w:tab w:val="left" w:pos="1260"/>
        </w:tabs>
        <w:ind w:firstLine="709"/>
        <w:jc w:val="both"/>
        <w:rPr>
          <w:lang w:val="kk-KZ"/>
        </w:rPr>
      </w:pPr>
      <w:r w:rsidRPr="00452A8F">
        <w:rPr>
          <w:lang w:val="kk-KZ"/>
        </w:rPr>
        <w:t xml:space="preserve">6.1.2. </w:t>
      </w:r>
      <w:r w:rsidR="006871CE" w:rsidRPr="00452A8F">
        <w:rPr>
          <w:lang w:val="kk-KZ"/>
        </w:rPr>
        <w:t>Тауарды Сатып алушыға Шарт және оның қосымшаларының талаптарына сай мерзімде, мөлшерде, Сатып алушымен берілген Сұраныс негізінде жеткізуді қамтамасыз етуге</w:t>
      </w:r>
      <w:r w:rsidRPr="00452A8F">
        <w:rPr>
          <w:lang w:val="kk-KZ"/>
        </w:rPr>
        <w:t>;</w:t>
      </w:r>
    </w:p>
    <w:p w:rsidR="00705A82" w:rsidRPr="00452A8F" w:rsidRDefault="00705A82" w:rsidP="00705A82">
      <w:pPr>
        <w:tabs>
          <w:tab w:val="left" w:pos="0"/>
        </w:tabs>
        <w:ind w:firstLine="709"/>
        <w:jc w:val="both"/>
        <w:rPr>
          <w:lang w:val="kk-KZ"/>
        </w:rPr>
      </w:pPr>
      <w:r w:rsidRPr="00452A8F">
        <w:rPr>
          <w:lang w:val="kk-KZ"/>
        </w:rPr>
        <w:t xml:space="preserve">6.1.3. </w:t>
      </w:r>
      <w:r w:rsidR="006871CE" w:rsidRPr="00452A8F">
        <w:rPr>
          <w:lang w:val="kk-KZ"/>
        </w:rPr>
        <w:t xml:space="preserve">Сатып алушыға төмендегі ақпаратты хабарлауға: жөнелтілетін күнін, жөнелтілген Тауардың жалпы салмағын және тауар-көлік жүкқұжатын; </w:t>
      </w:r>
    </w:p>
    <w:p w:rsidR="00705A82" w:rsidRPr="00452A8F" w:rsidRDefault="00705A82" w:rsidP="00705A82">
      <w:pPr>
        <w:tabs>
          <w:tab w:val="left" w:pos="851"/>
          <w:tab w:val="left" w:pos="1260"/>
        </w:tabs>
        <w:ind w:firstLine="709"/>
        <w:jc w:val="both"/>
        <w:rPr>
          <w:lang w:val="kk-KZ"/>
        </w:rPr>
      </w:pPr>
      <w:r w:rsidRPr="00452A8F">
        <w:rPr>
          <w:lang w:val="kk-KZ"/>
        </w:rPr>
        <w:t xml:space="preserve">6.1.4. </w:t>
      </w:r>
      <w:r w:rsidR="00CF1D5A" w:rsidRPr="00452A8F">
        <w:rPr>
          <w:lang w:val="kk-KZ"/>
        </w:rPr>
        <w:t>Тауармен бірге нақты жөнелтілген Тауардың төмендегідей құжаттарын беруге</w:t>
      </w:r>
      <w:r w:rsidRPr="00452A8F">
        <w:rPr>
          <w:lang w:val="kk-KZ"/>
        </w:rPr>
        <w:t>:</w:t>
      </w:r>
    </w:p>
    <w:p w:rsidR="00705A82" w:rsidRPr="00452A8F" w:rsidRDefault="00CF1D5A" w:rsidP="00705A82">
      <w:pPr>
        <w:pStyle w:val="a4"/>
        <w:numPr>
          <w:ilvl w:val="0"/>
          <w:numId w:val="6"/>
        </w:numPr>
        <w:tabs>
          <w:tab w:val="left" w:pos="851"/>
          <w:tab w:val="left" w:pos="1260"/>
        </w:tabs>
        <w:jc w:val="both"/>
        <w:rPr>
          <w:lang w:val="kk-KZ"/>
        </w:rPr>
      </w:pPr>
      <w:r w:rsidRPr="00452A8F">
        <w:rPr>
          <w:lang w:val="kk-KZ"/>
        </w:rPr>
        <w:t>Тауардың сапа паспортының көшірмесін</w:t>
      </w:r>
      <w:r w:rsidR="00705A82" w:rsidRPr="00452A8F">
        <w:rPr>
          <w:lang w:val="kk-KZ"/>
        </w:rPr>
        <w:t>;</w:t>
      </w:r>
    </w:p>
    <w:p w:rsidR="00705A82" w:rsidRPr="00452A8F" w:rsidRDefault="005D427E" w:rsidP="00705A82">
      <w:pPr>
        <w:pStyle w:val="a4"/>
        <w:numPr>
          <w:ilvl w:val="0"/>
          <w:numId w:val="6"/>
        </w:numPr>
        <w:tabs>
          <w:tab w:val="left" w:pos="851"/>
          <w:tab w:val="left" w:pos="1260"/>
        </w:tabs>
        <w:jc w:val="both"/>
        <w:rPr>
          <w:lang w:val="kk-KZ"/>
        </w:rPr>
      </w:pPr>
      <w:r>
        <w:rPr>
          <w:lang w:val="kk-KZ"/>
        </w:rPr>
        <w:t>т</w:t>
      </w:r>
      <w:r w:rsidR="00CF1D5A" w:rsidRPr="00452A8F">
        <w:rPr>
          <w:lang w:val="kk-KZ"/>
        </w:rPr>
        <w:t>ауар-көлік жүкқұжатын</w:t>
      </w:r>
      <w:r w:rsidR="00705A82" w:rsidRPr="00452A8F">
        <w:rPr>
          <w:lang w:val="kk-KZ"/>
        </w:rPr>
        <w:t>;</w:t>
      </w:r>
    </w:p>
    <w:p w:rsidR="00705A82" w:rsidRDefault="005D427E" w:rsidP="00705A82">
      <w:pPr>
        <w:pStyle w:val="a4"/>
        <w:numPr>
          <w:ilvl w:val="0"/>
          <w:numId w:val="6"/>
        </w:numPr>
        <w:tabs>
          <w:tab w:val="left" w:pos="851"/>
          <w:tab w:val="left" w:pos="1260"/>
        </w:tabs>
        <w:jc w:val="both"/>
        <w:rPr>
          <w:lang w:val="kk-KZ"/>
        </w:rPr>
      </w:pPr>
      <w:r>
        <w:rPr>
          <w:lang w:val="kk-KZ"/>
        </w:rPr>
        <w:t>а</w:t>
      </w:r>
      <w:r w:rsidR="00CF1D5A" w:rsidRPr="00452A8F">
        <w:rPr>
          <w:lang w:val="kk-KZ"/>
        </w:rPr>
        <w:t xml:space="preserve">й ішінде жөнелтілген </w:t>
      </w:r>
      <w:r w:rsidR="00705A82" w:rsidRPr="00452A8F">
        <w:rPr>
          <w:lang w:val="kk-KZ"/>
        </w:rPr>
        <w:t xml:space="preserve">1 </w:t>
      </w:r>
      <w:r w:rsidR="00CF1D5A" w:rsidRPr="00452A8F">
        <w:rPr>
          <w:lang w:val="kk-KZ"/>
        </w:rPr>
        <w:t xml:space="preserve">партия салмағына (тексерілген) 1 </w:t>
      </w:r>
      <w:r w:rsidR="00705A82" w:rsidRPr="00452A8F">
        <w:rPr>
          <w:lang w:val="kk-KZ"/>
        </w:rPr>
        <w:t>сертификат</w:t>
      </w:r>
      <w:r>
        <w:rPr>
          <w:lang w:val="kk-KZ"/>
        </w:rPr>
        <w:t>;</w:t>
      </w:r>
    </w:p>
    <w:p w:rsidR="005D427E" w:rsidRPr="00452A8F" w:rsidRDefault="005D427E" w:rsidP="00705A82">
      <w:pPr>
        <w:pStyle w:val="a4"/>
        <w:numPr>
          <w:ilvl w:val="0"/>
          <w:numId w:val="6"/>
        </w:numPr>
        <w:tabs>
          <w:tab w:val="left" w:pos="851"/>
          <w:tab w:val="left" w:pos="1260"/>
        </w:tabs>
        <w:jc w:val="both"/>
        <w:rPr>
          <w:lang w:val="kk-KZ"/>
        </w:rPr>
      </w:pPr>
      <w:r>
        <w:rPr>
          <w:rStyle w:val="ypks7kbdpwfgdykd3qb9"/>
          <w:lang w:val="kk-KZ"/>
        </w:rPr>
        <w:t>Т</w:t>
      </w:r>
      <w:r w:rsidRPr="005D427E">
        <w:rPr>
          <w:rStyle w:val="ypks7kbdpwfgdykd3qb9"/>
          <w:lang w:val="kk-KZ"/>
        </w:rPr>
        <w:t>ауарды</w:t>
      </w:r>
      <w:r w:rsidRPr="005D427E">
        <w:rPr>
          <w:lang w:val="kk-KZ"/>
        </w:rPr>
        <w:t xml:space="preserve"> </w:t>
      </w:r>
      <w:r w:rsidRPr="005D427E">
        <w:rPr>
          <w:rStyle w:val="ypks7kbdpwfgdykd3qb9"/>
          <w:lang w:val="kk-KZ"/>
        </w:rPr>
        <w:t>сериялық</w:t>
      </w:r>
      <w:r w:rsidRPr="005D427E">
        <w:rPr>
          <w:lang w:val="kk-KZ"/>
        </w:rPr>
        <w:t xml:space="preserve"> </w:t>
      </w:r>
      <w:r w:rsidRPr="005D427E">
        <w:rPr>
          <w:rStyle w:val="ypks7kbdpwfgdykd3qb9"/>
          <w:lang w:val="kk-KZ"/>
        </w:rPr>
        <w:t>өндіруге</w:t>
      </w:r>
      <w:r w:rsidRPr="005D427E">
        <w:rPr>
          <w:lang w:val="kk-KZ"/>
        </w:rPr>
        <w:t xml:space="preserve"> </w:t>
      </w:r>
      <w:r w:rsidRPr="005D427E">
        <w:rPr>
          <w:rStyle w:val="ypks7kbdpwfgdykd3qb9"/>
          <w:lang w:val="kk-KZ"/>
        </w:rPr>
        <w:t>сәйкестік</w:t>
      </w:r>
      <w:r w:rsidRPr="005D427E">
        <w:rPr>
          <w:lang w:val="kk-KZ"/>
        </w:rPr>
        <w:t xml:space="preserve"> </w:t>
      </w:r>
      <w:r w:rsidRPr="005D427E">
        <w:rPr>
          <w:rStyle w:val="ypks7kbdpwfgdykd3qb9"/>
          <w:lang w:val="kk-KZ"/>
        </w:rPr>
        <w:t>сертификатының</w:t>
      </w:r>
      <w:r w:rsidRPr="005D427E">
        <w:rPr>
          <w:lang w:val="kk-KZ"/>
        </w:rPr>
        <w:t xml:space="preserve"> </w:t>
      </w:r>
      <w:r w:rsidRPr="005D427E">
        <w:rPr>
          <w:rStyle w:val="ypks7kbdpwfgdykd3qb9"/>
          <w:lang w:val="kk-KZ"/>
        </w:rPr>
        <w:t>көшірмесі.</w:t>
      </w:r>
    </w:p>
    <w:p w:rsidR="00705A82" w:rsidRPr="00452A8F" w:rsidRDefault="00705A82" w:rsidP="00705A82">
      <w:pPr>
        <w:tabs>
          <w:tab w:val="left" w:pos="851"/>
          <w:tab w:val="left" w:pos="1260"/>
        </w:tabs>
        <w:jc w:val="both"/>
        <w:rPr>
          <w:lang w:val="kk-KZ"/>
        </w:rPr>
      </w:pPr>
      <w:r w:rsidRPr="00452A8F">
        <w:rPr>
          <w:lang w:val="kk-KZ"/>
        </w:rPr>
        <w:t xml:space="preserve">            6.1.5. </w:t>
      </w:r>
      <w:r w:rsidR="00CF1D5A" w:rsidRPr="00452A8F">
        <w:rPr>
          <w:lang w:val="kk-KZ"/>
        </w:rPr>
        <w:t>Тауар жеткізілген соң, Сатып алушыға Тауардың шығарылу сертификатының түпнұсқасын – жөнелту айынын кейінгі айдың 10-нан кешіктірмей, делдал қызметі арқылы беру</w:t>
      </w:r>
      <w:r w:rsidRPr="00452A8F">
        <w:rPr>
          <w:lang w:val="kk-KZ"/>
        </w:rPr>
        <w:t>;</w:t>
      </w:r>
    </w:p>
    <w:p w:rsidR="00705A82" w:rsidRPr="00452A8F" w:rsidRDefault="00705A82" w:rsidP="00705A82">
      <w:pPr>
        <w:tabs>
          <w:tab w:val="left" w:pos="851"/>
          <w:tab w:val="left" w:pos="1260"/>
        </w:tabs>
        <w:ind w:firstLine="709"/>
        <w:jc w:val="both"/>
        <w:rPr>
          <w:lang w:val="kk-KZ"/>
        </w:rPr>
      </w:pPr>
      <w:r w:rsidRPr="00452A8F">
        <w:rPr>
          <w:lang w:val="kk-KZ"/>
        </w:rPr>
        <w:t>6.2.</w:t>
      </w:r>
      <w:r w:rsidR="00CF1D5A" w:rsidRPr="00452A8F">
        <w:rPr>
          <w:lang w:val="kk-KZ"/>
        </w:rPr>
        <w:t>Сатып алушы міндетті</w:t>
      </w:r>
      <w:r w:rsidRPr="00452A8F">
        <w:rPr>
          <w:lang w:val="kk-KZ"/>
        </w:rPr>
        <w:t>:</w:t>
      </w:r>
    </w:p>
    <w:p w:rsidR="00705A82" w:rsidRPr="00452A8F" w:rsidRDefault="00705A82" w:rsidP="00705A82">
      <w:pPr>
        <w:tabs>
          <w:tab w:val="left" w:pos="851"/>
          <w:tab w:val="left" w:pos="1260"/>
        </w:tabs>
        <w:ind w:firstLine="709"/>
        <w:jc w:val="both"/>
        <w:rPr>
          <w:lang w:val="kk-KZ"/>
        </w:rPr>
      </w:pPr>
      <w:r w:rsidRPr="00452A8F">
        <w:rPr>
          <w:lang w:val="kk-KZ"/>
        </w:rPr>
        <w:t xml:space="preserve">6.2.1. </w:t>
      </w:r>
      <w:r w:rsidR="00202471" w:rsidRPr="00452A8F">
        <w:rPr>
          <w:lang w:val="kk-KZ"/>
        </w:rPr>
        <w:t>Тауарды жөнелту үшін жүкті тасымалдауға жасақтауға арналған Сұранысты 15 (он бес) күннен кешіктірмей қамтамасыз етуге</w:t>
      </w:r>
      <w:r w:rsidRPr="00452A8F">
        <w:rPr>
          <w:lang w:val="kk-KZ"/>
        </w:rPr>
        <w:t>;</w:t>
      </w:r>
    </w:p>
    <w:p w:rsidR="00705A82" w:rsidRPr="00452A8F" w:rsidRDefault="00705A82" w:rsidP="00705A82">
      <w:pPr>
        <w:tabs>
          <w:tab w:val="left" w:pos="709"/>
          <w:tab w:val="left" w:pos="1260"/>
        </w:tabs>
        <w:jc w:val="both"/>
        <w:rPr>
          <w:lang w:val="kk-KZ"/>
        </w:rPr>
      </w:pPr>
      <w:r w:rsidRPr="00452A8F">
        <w:rPr>
          <w:lang w:val="kk-KZ"/>
        </w:rPr>
        <w:tab/>
        <w:t xml:space="preserve">6.2.2. </w:t>
      </w:r>
      <w:r w:rsidR="007A7FC9" w:rsidRPr="00452A8F">
        <w:rPr>
          <w:lang w:val="kk-KZ"/>
        </w:rPr>
        <w:t>Тауардың жеткізілуінен бас тартқан жағдайда жөнелту күнінен 10 (он) жұмыс күні бұрын Сатушыға жазбаша түрде хабарлауға</w:t>
      </w:r>
      <w:r w:rsidRPr="00452A8F">
        <w:rPr>
          <w:lang w:val="kk-KZ"/>
        </w:rPr>
        <w:t>;</w:t>
      </w:r>
    </w:p>
    <w:p w:rsidR="00705A82" w:rsidRPr="00452A8F" w:rsidRDefault="00705A82" w:rsidP="00705A82">
      <w:pPr>
        <w:tabs>
          <w:tab w:val="left" w:pos="851"/>
          <w:tab w:val="left" w:pos="1260"/>
        </w:tabs>
        <w:ind w:firstLine="709"/>
        <w:jc w:val="both"/>
        <w:rPr>
          <w:lang w:val="kk-KZ"/>
        </w:rPr>
      </w:pPr>
      <w:r w:rsidRPr="00452A8F">
        <w:rPr>
          <w:lang w:val="kk-KZ"/>
        </w:rPr>
        <w:t xml:space="preserve">6.2.3. </w:t>
      </w:r>
      <w:r w:rsidR="007A7FC9" w:rsidRPr="00452A8F">
        <w:rPr>
          <w:lang w:val="kk-KZ"/>
        </w:rPr>
        <w:t>Тауарды тиеу үшін көліктің дер уақытында берілуін қамтамасыз етуге</w:t>
      </w:r>
      <w:r w:rsidRPr="00452A8F">
        <w:rPr>
          <w:lang w:val="kk-KZ"/>
        </w:rPr>
        <w:t>;</w:t>
      </w:r>
    </w:p>
    <w:p w:rsidR="00705A82" w:rsidRPr="00452A8F" w:rsidRDefault="00705A82" w:rsidP="00705A82">
      <w:pPr>
        <w:tabs>
          <w:tab w:val="left" w:pos="851"/>
          <w:tab w:val="left" w:pos="1260"/>
        </w:tabs>
        <w:ind w:firstLine="709"/>
        <w:jc w:val="both"/>
        <w:rPr>
          <w:lang w:val="kk-KZ"/>
        </w:rPr>
      </w:pPr>
      <w:r w:rsidRPr="00452A8F">
        <w:rPr>
          <w:lang w:val="kk-KZ"/>
        </w:rPr>
        <w:t xml:space="preserve">6.2.4. </w:t>
      </w:r>
      <w:r w:rsidR="007A7FC9" w:rsidRPr="00452A8F">
        <w:rPr>
          <w:lang w:val="kk-KZ"/>
        </w:rPr>
        <w:t>Шартпен анықталған талаптарға сай, Тауар үшін төлем жүргізуге</w:t>
      </w:r>
      <w:r w:rsidRPr="00452A8F">
        <w:rPr>
          <w:lang w:val="kk-KZ"/>
        </w:rPr>
        <w:t xml:space="preserve">; </w:t>
      </w:r>
    </w:p>
    <w:p w:rsidR="00705A82" w:rsidRPr="00452A8F" w:rsidRDefault="00705A82" w:rsidP="00705A82">
      <w:pPr>
        <w:tabs>
          <w:tab w:val="left" w:pos="851"/>
          <w:tab w:val="left" w:pos="1260"/>
        </w:tabs>
        <w:ind w:firstLine="709"/>
        <w:jc w:val="both"/>
        <w:rPr>
          <w:lang w:val="kk-KZ"/>
        </w:rPr>
      </w:pPr>
      <w:r w:rsidRPr="00452A8F">
        <w:rPr>
          <w:lang w:val="kk-KZ"/>
        </w:rPr>
        <w:t xml:space="preserve">6.2.5. </w:t>
      </w:r>
      <w:r w:rsidR="007A7FC9" w:rsidRPr="00452A8F">
        <w:rPr>
          <w:lang w:val="kk-KZ"/>
        </w:rPr>
        <w:t>Сатушының қол қоюы үшін өзара есеп айырысу актілерінің жобаларын беруге</w:t>
      </w:r>
      <w:r w:rsidRPr="00452A8F">
        <w:rPr>
          <w:lang w:val="kk-KZ"/>
        </w:rPr>
        <w:t>;</w:t>
      </w:r>
    </w:p>
    <w:p w:rsidR="00705A82" w:rsidRPr="00452A8F" w:rsidRDefault="00705A82" w:rsidP="00705A82">
      <w:pPr>
        <w:tabs>
          <w:tab w:val="left" w:pos="851"/>
          <w:tab w:val="left" w:pos="1260"/>
        </w:tabs>
        <w:ind w:firstLine="709"/>
        <w:jc w:val="both"/>
        <w:rPr>
          <w:lang w:val="kk-KZ"/>
        </w:rPr>
      </w:pPr>
      <w:r w:rsidRPr="00452A8F">
        <w:rPr>
          <w:lang w:val="kk-KZ"/>
        </w:rPr>
        <w:t xml:space="preserve">6.2.6. </w:t>
      </w:r>
      <w:r w:rsidR="007A7FC9" w:rsidRPr="00452A8F">
        <w:rPr>
          <w:lang w:val="kk-KZ"/>
        </w:rPr>
        <w:t>өзара есеп айырысу актілеріне қол қоюға</w:t>
      </w:r>
      <w:r w:rsidRPr="00452A8F">
        <w:rPr>
          <w:lang w:val="kk-KZ"/>
        </w:rPr>
        <w:t>;</w:t>
      </w:r>
    </w:p>
    <w:p w:rsidR="00705A82" w:rsidRPr="00452A8F" w:rsidRDefault="00705A82" w:rsidP="00705A82">
      <w:pPr>
        <w:tabs>
          <w:tab w:val="left" w:pos="851"/>
          <w:tab w:val="left" w:pos="1260"/>
        </w:tabs>
        <w:ind w:firstLine="709"/>
        <w:jc w:val="both"/>
        <w:rPr>
          <w:lang w:val="kk-KZ"/>
        </w:rPr>
      </w:pPr>
      <w:r w:rsidRPr="00452A8F">
        <w:rPr>
          <w:lang w:val="kk-KZ"/>
        </w:rPr>
        <w:t xml:space="preserve">6.3. </w:t>
      </w:r>
      <w:r w:rsidR="007A7FC9" w:rsidRPr="00452A8F">
        <w:rPr>
          <w:lang w:val="kk-KZ"/>
        </w:rPr>
        <w:t xml:space="preserve">Егер жеткізілген Тауардың сапасы және/немесе мөлшері шарт талаптарына сәйкес болмаса, Сатып алушы жөнелтілген күннен бастап 45 (қырық бес) күнтізбелік күн ішінде Сатушыға наразылық білдіруге құқылы. Көрсетілген мерзімнен кешіктіріліп берілген кез келген наразылық Сатушымен қаралмайды. </w:t>
      </w:r>
    </w:p>
    <w:p w:rsidR="00705A82" w:rsidRPr="00452A8F" w:rsidRDefault="00705A82" w:rsidP="00705A82">
      <w:pPr>
        <w:tabs>
          <w:tab w:val="left" w:pos="851"/>
          <w:tab w:val="left" w:pos="1260"/>
        </w:tabs>
        <w:ind w:firstLine="709"/>
        <w:jc w:val="both"/>
        <w:rPr>
          <w:lang w:val="kk-KZ"/>
        </w:rPr>
      </w:pPr>
      <w:r w:rsidRPr="00452A8F">
        <w:rPr>
          <w:lang w:val="kk-KZ"/>
        </w:rPr>
        <w:t xml:space="preserve">6.4. </w:t>
      </w:r>
      <w:r w:rsidR="007A7FC9" w:rsidRPr="00452A8F">
        <w:rPr>
          <w:lang w:val="kk-KZ"/>
        </w:rPr>
        <w:t xml:space="preserve">Айыппұл санкциясын төлеу Шарт бойынша міндеттемелерін тиісінше орындамаған Тарапты екінші Тарапқа шығынын қайтару міндетінен босатпайды. </w:t>
      </w:r>
      <w:r w:rsidRPr="00452A8F">
        <w:rPr>
          <w:lang w:val="kk-KZ"/>
        </w:rPr>
        <w:t xml:space="preserve"> </w:t>
      </w:r>
    </w:p>
    <w:p w:rsidR="00705A82" w:rsidRPr="00452A8F" w:rsidRDefault="00705A82" w:rsidP="00705A82">
      <w:pPr>
        <w:tabs>
          <w:tab w:val="left" w:pos="851"/>
          <w:tab w:val="left" w:pos="1260"/>
        </w:tabs>
        <w:ind w:firstLine="709"/>
        <w:jc w:val="both"/>
        <w:rPr>
          <w:lang w:val="kk-KZ"/>
        </w:rPr>
      </w:pPr>
    </w:p>
    <w:p w:rsidR="00705A82" w:rsidRPr="00452A8F" w:rsidRDefault="00705A82" w:rsidP="00705A82">
      <w:pPr>
        <w:tabs>
          <w:tab w:val="left" w:pos="851"/>
          <w:tab w:val="left" w:pos="1260"/>
        </w:tabs>
        <w:ind w:firstLine="709"/>
        <w:jc w:val="center"/>
        <w:rPr>
          <w:b/>
          <w:lang w:val="kk-KZ"/>
        </w:rPr>
      </w:pPr>
      <w:r w:rsidRPr="00452A8F">
        <w:rPr>
          <w:b/>
          <w:lang w:val="kk-KZ"/>
        </w:rPr>
        <w:t xml:space="preserve">7. </w:t>
      </w:r>
      <w:r w:rsidR="007A7FC9" w:rsidRPr="00452A8F">
        <w:rPr>
          <w:b/>
          <w:lang w:val="kk-KZ"/>
        </w:rPr>
        <w:t>ТАРАПТАР ЖАУАПКЕРШІЛІГІ</w:t>
      </w:r>
    </w:p>
    <w:p w:rsidR="00705A82" w:rsidRPr="00452A8F" w:rsidRDefault="00705A82" w:rsidP="00705A82">
      <w:pPr>
        <w:tabs>
          <w:tab w:val="left" w:pos="851"/>
          <w:tab w:val="left" w:pos="1260"/>
        </w:tabs>
        <w:ind w:firstLine="709"/>
        <w:jc w:val="center"/>
        <w:rPr>
          <w:b/>
          <w:lang w:val="kk-KZ"/>
        </w:rPr>
      </w:pPr>
    </w:p>
    <w:p w:rsidR="00705A82" w:rsidRPr="00452A8F" w:rsidRDefault="00705A82" w:rsidP="00705A82">
      <w:pPr>
        <w:tabs>
          <w:tab w:val="left" w:pos="851"/>
          <w:tab w:val="left" w:pos="1260"/>
        </w:tabs>
        <w:ind w:firstLine="709"/>
        <w:jc w:val="both"/>
        <w:rPr>
          <w:lang w:val="kk-KZ"/>
        </w:rPr>
      </w:pPr>
      <w:r w:rsidRPr="00452A8F">
        <w:rPr>
          <w:lang w:val="kk-KZ"/>
        </w:rPr>
        <w:t xml:space="preserve">7.1. </w:t>
      </w:r>
      <w:r w:rsidR="007A7FC9" w:rsidRPr="00452A8F">
        <w:rPr>
          <w:lang w:val="kk-KZ"/>
        </w:rPr>
        <w:t xml:space="preserve">Сатып алушы кінәсінен Тауар дер уақытында жөнелтілмеген жағдайда, соңғысы Тауарды жөнелту бойынша өз міндеттемелерін орындамауы болмаса тиісінше орындамауы салдарынан орын алған Сатушының барлық қосымша құжат жүзінде расталған,  шығындарын </w:t>
      </w:r>
      <w:r w:rsidR="007A7FC9" w:rsidRPr="00452A8F">
        <w:rPr>
          <w:lang w:val="kk-KZ"/>
        </w:rPr>
        <w:lastRenderedPageBreak/>
        <w:t xml:space="preserve">өтейді және Сатушы Сатып алушыдан Тауардың тиісті партиясы құнының  0,01% мөлшерінде айыппұл төлеуін талап етуге құқылы. </w:t>
      </w:r>
    </w:p>
    <w:p w:rsidR="00705A82" w:rsidRPr="00452A8F" w:rsidRDefault="00705A82" w:rsidP="00705A82">
      <w:pPr>
        <w:tabs>
          <w:tab w:val="left" w:pos="851"/>
          <w:tab w:val="left" w:pos="1260"/>
        </w:tabs>
        <w:ind w:firstLine="709"/>
        <w:jc w:val="both"/>
        <w:rPr>
          <w:lang w:val="kk-KZ"/>
        </w:rPr>
      </w:pPr>
      <w:r w:rsidRPr="00452A8F">
        <w:rPr>
          <w:lang w:val="kk-KZ"/>
        </w:rPr>
        <w:t xml:space="preserve">7.2. </w:t>
      </w:r>
      <w:r w:rsidR="007A7FC9" w:rsidRPr="00452A8F">
        <w:rPr>
          <w:lang w:val="kk-KZ"/>
        </w:rPr>
        <w:t xml:space="preserve">Егер </w:t>
      </w:r>
      <w:r w:rsidR="00294301" w:rsidRPr="00452A8F">
        <w:rPr>
          <w:lang w:val="kk-KZ"/>
        </w:rPr>
        <w:t xml:space="preserve">Шарттың 6.2.1 тармағына сәйкес сұраныс-жөнелтуге рұқсаттан соң, Сатып алушыны жағымсыз әсер ететін жағдайда қалдырып, </w:t>
      </w:r>
      <w:r w:rsidR="007A7FC9" w:rsidRPr="00452A8F">
        <w:rPr>
          <w:lang w:val="kk-KZ"/>
        </w:rPr>
        <w:t xml:space="preserve">Сатушы </w:t>
      </w:r>
      <w:r w:rsidR="00294301" w:rsidRPr="00452A8F">
        <w:rPr>
          <w:lang w:val="kk-KZ"/>
        </w:rPr>
        <w:t xml:space="preserve">Тауар партиясын жөнелтуден бас тартқан жағдайда, Сатушы Сатып алушы талабы бойынша өзі жөнелтуден бас тартқан Тауар партиясы құнының 0,01% мөлшерінде айыппұл төлейді және анықталған Тауар партиясын жөнелтуден бас тарту арқылы келтірілген нақты шығынын, Сатып алушы тарапынан нақты шығынды растаушы құжаттар тапсырылған соң, Сатып алушымен хабарлама жіберілген күннен бастап 20 жұмыс күні ішінде төлейді. </w:t>
      </w:r>
    </w:p>
    <w:p w:rsidR="00705A82" w:rsidRPr="00452A8F" w:rsidRDefault="00705A82" w:rsidP="00705A82">
      <w:pPr>
        <w:tabs>
          <w:tab w:val="left" w:pos="851"/>
          <w:tab w:val="left" w:pos="1260"/>
        </w:tabs>
        <w:ind w:firstLine="709"/>
        <w:jc w:val="both"/>
        <w:rPr>
          <w:lang w:val="kk-KZ"/>
        </w:rPr>
      </w:pPr>
      <w:r w:rsidRPr="00452A8F">
        <w:rPr>
          <w:lang w:val="kk-KZ"/>
        </w:rPr>
        <w:t xml:space="preserve">7.3. </w:t>
      </w:r>
      <w:r w:rsidR="00294301" w:rsidRPr="00452A8F">
        <w:rPr>
          <w:lang w:val="kk-KZ"/>
        </w:rPr>
        <w:t xml:space="preserve">Шартпен қаралмаған басқа жағдайларда, Шарт  бойынша өз міндеттемелерін орындамаған немесе тиісінше орындамағаны үшін, Тараптар Қазақстан Республикасының қолданыстағы заңнамасына сәйкес жауапты болады. </w:t>
      </w:r>
    </w:p>
    <w:p w:rsidR="00705A82" w:rsidRPr="00452A8F" w:rsidRDefault="00705A82" w:rsidP="00705A82">
      <w:pPr>
        <w:tabs>
          <w:tab w:val="left" w:pos="851"/>
          <w:tab w:val="left" w:pos="1260"/>
        </w:tabs>
        <w:ind w:firstLine="709"/>
        <w:jc w:val="both"/>
        <w:rPr>
          <w:lang w:val="kk-KZ"/>
        </w:rPr>
      </w:pPr>
    </w:p>
    <w:p w:rsidR="00705A82" w:rsidRPr="00452A8F" w:rsidRDefault="00716FD6" w:rsidP="00716FD6">
      <w:pPr>
        <w:pStyle w:val="a4"/>
        <w:numPr>
          <w:ilvl w:val="0"/>
          <w:numId w:val="8"/>
        </w:numPr>
        <w:tabs>
          <w:tab w:val="left" w:pos="851"/>
          <w:tab w:val="left" w:pos="1260"/>
        </w:tabs>
        <w:jc w:val="center"/>
        <w:rPr>
          <w:b/>
          <w:lang w:val="kk-KZ"/>
        </w:rPr>
      </w:pPr>
      <w:r w:rsidRPr="00452A8F">
        <w:rPr>
          <w:b/>
          <w:lang w:val="kk-KZ"/>
        </w:rPr>
        <w:t>ҚҰПИЯЛЫЛЫҚ</w:t>
      </w:r>
    </w:p>
    <w:p w:rsidR="00705A82" w:rsidRPr="00452A8F" w:rsidRDefault="00705A82" w:rsidP="00705A82">
      <w:pPr>
        <w:tabs>
          <w:tab w:val="left" w:pos="709"/>
          <w:tab w:val="left" w:pos="1134"/>
        </w:tabs>
        <w:ind w:right="-30"/>
        <w:jc w:val="both"/>
        <w:rPr>
          <w:b/>
          <w:lang w:val="kk-KZ"/>
        </w:rPr>
      </w:pPr>
    </w:p>
    <w:p w:rsidR="00705A82" w:rsidRPr="00452A8F" w:rsidRDefault="00705A82" w:rsidP="00705A82">
      <w:pPr>
        <w:tabs>
          <w:tab w:val="left" w:pos="709"/>
          <w:tab w:val="left" w:pos="1134"/>
        </w:tabs>
        <w:ind w:right="-30" w:firstLine="709"/>
        <w:jc w:val="both"/>
        <w:rPr>
          <w:lang w:val="kk-KZ"/>
        </w:rPr>
      </w:pPr>
      <w:r w:rsidRPr="00452A8F">
        <w:rPr>
          <w:lang w:val="kk-KZ"/>
        </w:rPr>
        <w:t xml:space="preserve">8.1. </w:t>
      </w:r>
      <w:r w:rsidR="00716FD6" w:rsidRPr="00452A8F">
        <w:rPr>
          <w:lang w:val="kk-KZ"/>
        </w:rPr>
        <w:t xml:space="preserve">Тараптар өздеріне Шарт бойынша міндеттемелерді орындау барысында белгілі болған коммерциялық, қаржы және өзге де бір-бірінің мүдделерін қажеттіліксіз жарияламауға және осы Шарттың мәніне немесе Тараптың басқа да қызметіне қатысты кез келген ақпаратты үшінші жаққа бермеуге, егер ол үшінші жаққа алдын ала белгілі болмаса және оны заң жүзінде еркін пайдалануға болмаса, тек егер ол Тараптардың бірінің жазбаша келісімімен істелген болмаса, немесе Тараптардың арнайы жазбаша келісімімен жариялауға рұқсат етілген мәліметтерге жатқызылмаса, адал сақтауға келісім жасасты. </w:t>
      </w:r>
    </w:p>
    <w:p w:rsidR="00705A82" w:rsidRPr="00452A8F" w:rsidRDefault="00705A82" w:rsidP="00705A82">
      <w:pPr>
        <w:tabs>
          <w:tab w:val="left" w:pos="709"/>
          <w:tab w:val="left" w:pos="1134"/>
        </w:tabs>
        <w:ind w:right="-30" w:firstLine="709"/>
        <w:jc w:val="both"/>
        <w:rPr>
          <w:lang w:val="kk-KZ"/>
        </w:rPr>
      </w:pPr>
      <w:r w:rsidRPr="00452A8F">
        <w:rPr>
          <w:lang w:val="kk-KZ"/>
        </w:rPr>
        <w:t xml:space="preserve">8.2. </w:t>
      </w:r>
      <w:r w:rsidR="00716FD6" w:rsidRPr="00452A8F">
        <w:rPr>
          <w:lang w:val="kk-KZ"/>
        </w:rPr>
        <w:t>Құпия ақпаратқа жататындар</w:t>
      </w:r>
      <w:r w:rsidRPr="00452A8F">
        <w:rPr>
          <w:lang w:val="kk-KZ"/>
        </w:rPr>
        <w:t>:</w:t>
      </w:r>
    </w:p>
    <w:p w:rsidR="00705A82" w:rsidRPr="00452A8F" w:rsidRDefault="00716FD6" w:rsidP="00705A82">
      <w:pPr>
        <w:tabs>
          <w:tab w:val="left" w:pos="709"/>
          <w:tab w:val="left" w:pos="1134"/>
        </w:tabs>
        <w:ind w:right="-30"/>
        <w:jc w:val="both"/>
        <w:rPr>
          <w:lang w:val="kk-KZ"/>
        </w:rPr>
      </w:pPr>
      <w:r w:rsidRPr="00452A8F">
        <w:rPr>
          <w:lang w:val="kk-KZ"/>
        </w:rPr>
        <w:t xml:space="preserve">-Тараптардың қаржылық болмаса шаруашылық қызметіне іскерлік қатысы бар, жағдайлар; </w:t>
      </w:r>
    </w:p>
    <w:p w:rsidR="00705A82" w:rsidRPr="00452A8F" w:rsidRDefault="00716FD6" w:rsidP="00705A82">
      <w:pPr>
        <w:tabs>
          <w:tab w:val="left" w:pos="709"/>
          <w:tab w:val="left" w:pos="1134"/>
        </w:tabs>
        <w:ind w:right="-30"/>
        <w:jc w:val="both"/>
        <w:rPr>
          <w:lang w:val="kk-KZ"/>
        </w:rPr>
      </w:pPr>
      <w:r w:rsidRPr="00452A8F">
        <w:rPr>
          <w:lang w:val="kk-KZ"/>
        </w:rPr>
        <w:t>-Тараптар туралы және олардың осы Шартты орындауға қатысатын лауазымды тұлғалары туралы деректер (аты-жөні, мекенжайы, телефоны және т.б.)</w:t>
      </w:r>
      <w:r w:rsidR="00705A82" w:rsidRPr="00452A8F">
        <w:rPr>
          <w:lang w:val="kk-KZ"/>
        </w:rPr>
        <w:t>;</w:t>
      </w:r>
    </w:p>
    <w:p w:rsidR="00705A82" w:rsidRPr="00452A8F" w:rsidRDefault="00716FD6" w:rsidP="00705A82">
      <w:pPr>
        <w:tabs>
          <w:tab w:val="left" w:pos="709"/>
          <w:tab w:val="left" w:pos="1134"/>
        </w:tabs>
        <w:ind w:right="-30"/>
        <w:jc w:val="both"/>
        <w:rPr>
          <w:lang w:val="kk-KZ"/>
        </w:rPr>
      </w:pPr>
      <w:r w:rsidRPr="00452A8F">
        <w:rPr>
          <w:lang w:val="kk-KZ"/>
        </w:rPr>
        <w:t>- осы Шарттың мәніне қатысы бар үшінші жақ тұлғалары туралы мәліметтер, олардың лауазымды тұлғаларының аты-жөнін және басқа да жеке деректерін қоса</w:t>
      </w:r>
      <w:r w:rsidR="00705A82" w:rsidRPr="00452A8F">
        <w:rPr>
          <w:lang w:val="kk-KZ"/>
        </w:rPr>
        <w:t>;</w:t>
      </w:r>
    </w:p>
    <w:p w:rsidR="00705A82" w:rsidRPr="00452A8F" w:rsidRDefault="00716FD6" w:rsidP="00705A82">
      <w:pPr>
        <w:tabs>
          <w:tab w:val="left" w:pos="709"/>
          <w:tab w:val="left" w:pos="1134"/>
        </w:tabs>
        <w:ind w:right="-30"/>
        <w:jc w:val="both"/>
        <w:rPr>
          <w:lang w:val="kk-KZ"/>
        </w:rPr>
      </w:pPr>
      <w:r w:rsidRPr="00452A8F">
        <w:rPr>
          <w:lang w:val="kk-KZ"/>
        </w:rPr>
        <w:t>- осы Шарт талаптары, сонымен қатар Жұмыстарды орындау барысында алынған кез келген ақпарат</w:t>
      </w:r>
      <w:r w:rsidR="00705A82" w:rsidRPr="00452A8F">
        <w:rPr>
          <w:lang w:val="kk-KZ"/>
        </w:rPr>
        <w:t>;</w:t>
      </w:r>
    </w:p>
    <w:p w:rsidR="00705A82" w:rsidRPr="00452A8F" w:rsidRDefault="00716FD6" w:rsidP="00705A82">
      <w:pPr>
        <w:tabs>
          <w:tab w:val="left" w:pos="709"/>
          <w:tab w:val="left" w:pos="1134"/>
        </w:tabs>
        <w:ind w:right="-30"/>
        <w:jc w:val="both"/>
        <w:rPr>
          <w:lang w:val="kk-KZ"/>
        </w:rPr>
      </w:pPr>
      <w:r w:rsidRPr="00452A8F">
        <w:rPr>
          <w:lang w:val="kk-KZ"/>
        </w:rPr>
        <w:t xml:space="preserve">- Тараптармен </w:t>
      </w:r>
      <w:r w:rsidR="00613BED" w:rsidRPr="00452A8F">
        <w:rPr>
          <w:lang w:val="kk-KZ"/>
        </w:rPr>
        <w:t>осы Шартты орындау барысында құпия деп танылған кез келген ақпарат</w:t>
      </w:r>
      <w:r w:rsidR="00705A82" w:rsidRPr="00452A8F">
        <w:rPr>
          <w:lang w:val="kk-KZ"/>
        </w:rPr>
        <w:t>.</w:t>
      </w:r>
    </w:p>
    <w:p w:rsidR="00705A82" w:rsidRPr="00452A8F" w:rsidRDefault="00705A82" w:rsidP="00705A82">
      <w:pPr>
        <w:tabs>
          <w:tab w:val="left" w:pos="709"/>
          <w:tab w:val="left" w:pos="1134"/>
        </w:tabs>
        <w:ind w:right="-30" w:firstLine="709"/>
        <w:jc w:val="both"/>
        <w:rPr>
          <w:lang w:val="kk-KZ"/>
        </w:rPr>
      </w:pPr>
      <w:r w:rsidRPr="00452A8F">
        <w:rPr>
          <w:lang w:val="kk-KZ"/>
        </w:rPr>
        <w:t xml:space="preserve">8.3. </w:t>
      </w:r>
      <w:r w:rsidR="009C5DFD" w:rsidRPr="00452A8F">
        <w:rPr>
          <w:lang w:val="kk-KZ"/>
        </w:rPr>
        <w:t>Сатып алушы Сатушының «</w:t>
      </w:r>
      <w:proofErr w:type="spellStart"/>
      <w:r w:rsidR="009C5DFD" w:rsidRPr="00452A8F">
        <w:rPr>
          <w:lang w:val="kk-KZ"/>
        </w:rPr>
        <w:t>Самрұқ</w:t>
      </w:r>
      <w:proofErr w:type="spellEnd"/>
      <w:r w:rsidR="009C5DFD" w:rsidRPr="00452A8F">
        <w:rPr>
          <w:lang w:val="kk-KZ"/>
        </w:rPr>
        <w:t>-Қазына» АҚ-</w:t>
      </w:r>
      <w:proofErr w:type="spellStart"/>
      <w:r w:rsidR="009C5DFD" w:rsidRPr="00452A8F">
        <w:rPr>
          <w:lang w:val="kk-KZ"/>
        </w:rPr>
        <w:t>на</w:t>
      </w:r>
      <w:proofErr w:type="spellEnd"/>
      <w:r w:rsidR="009C5DFD" w:rsidRPr="00452A8F">
        <w:rPr>
          <w:lang w:val="kk-KZ"/>
        </w:rPr>
        <w:t xml:space="preserve"> Шарт бойынша, соған қоса, бірақ шектелмей, реквизиттер және төлем бөлшектері туралы ақпаратты Сатып алушыға қызмет көрсетуші банк-контрагенттерге қорғалған канал арқылы деректердің көшірмесін «</w:t>
      </w:r>
      <w:proofErr w:type="spellStart"/>
      <w:r w:rsidR="009C5DFD" w:rsidRPr="00452A8F">
        <w:rPr>
          <w:lang w:val="kk-KZ"/>
        </w:rPr>
        <w:t>Самрұқ</w:t>
      </w:r>
      <w:proofErr w:type="spellEnd"/>
      <w:r w:rsidR="009C5DFD" w:rsidRPr="00452A8F">
        <w:rPr>
          <w:lang w:val="kk-KZ"/>
        </w:rPr>
        <w:t xml:space="preserve">-Қазына» АҚ-ның ақпараттық-аналитикалық жүйесіне талап етілетін байланыс каналдарының хаттамаларын пайдалана отырып жіберу арқылы,  жариялауға құқылы екеніне келіседі. </w:t>
      </w:r>
    </w:p>
    <w:p w:rsidR="00705A82" w:rsidRPr="00452A8F" w:rsidRDefault="00705A82" w:rsidP="00705A82">
      <w:pPr>
        <w:tabs>
          <w:tab w:val="left" w:pos="709"/>
          <w:tab w:val="left" w:pos="1134"/>
        </w:tabs>
        <w:ind w:right="-30" w:firstLine="709"/>
        <w:jc w:val="both"/>
        <w:rPr>
          <w:lang w:val="kk-KZ"/>
        </w:rPr>
      </w:pPr>
      <w:r w:rsidRPr="00452A8F">
        <w:rPr>
          <w:lang w:val="kk-KZ"/>
        </w:rPr>
        <w:t xml:space="preserve">8.4. </w:t>
      </w:r>
      <w:r w:rsidR="009C5DFD" w:rsidRPr="00452A8F">
        <w:rPr>
          <w:lang w:val="kk-KZ"/>
        </w:rPr>
        <w:t xml:space="preserve">Осы тарау ережесі Тараптардың </w:t>
      </w:r>
      <w:proofErr w:type="spellStart"/>
      <w:r w:rsidR="009C5DFD" w:rsidRPr="00452A8F">
        <w:rPr>
          <w:lang w:val="kk-KZ"/>
        </w:rPr>
        <w:t>әрқайсысына</w:t>
      </w:r>
      <w:proofErr w:type="spellEnd"/>
      <w:r w:rsidR="009C5DFD" w:rsidRPr="00452A8F">
        <w:rPr>
          <w:lang w:val="kk-KZ"/>
        </w:rPr>
        <w:t xml:space="preserve">, сонымен қатар Тараптардың штаттағы қызметкері болып табылатын барлық тұлғаларына, оның ішінде олармен келісімшарт немесе еңбек келісімі негізінде жұмысқа тартылған, осындай мәліметтер мен ақпараттарды пайдаланған  басқа да тұлғалармен арадағы еңбектік құқық қатынасы тоқтаған соң да, </w:t>
      </w:r>
      <w:r w:rsidR="00F71810" w:rsidRPr="00452A8F">
        <w:rPr>
          <w:lang w:val="kk-KZ"/>
        </w:rPr>
        <w:t xml:space="preserve">оларға </w:t>
      </w:r>
      <w:r w:rsidR="009C5DFD" w:rsidRPr="00452A8F">
        <w:rPr>
          <w:lang w:val="kk-KZ"/>
        </w:rPr>
        <w:t xml:space="preserve">құпия ақпаратты жарияламау міндетін жүктейді. </w:t>
      </w:r>
    </w:p>
    <w:p w:rsidR="00705A82" w:rsidRPr="00452A8F" w:rsidRDefault="00705A82" w:rsidP="00705A82">
      <w:pPr>
        <w:tabs>
          <w:tab w:val="left" w:pos="709"/>
          <w:tab w:val="left" w:pos="1134"/>
        </w:tabs>
        <w:ind w:right="-30" w:firstLine="709"/>
        <w:jc w:val="both"/>
        <w:rPr>
          <w:lang w:val="kk-KZ"/>
        </w:rPr>
      </w:pPr>
      <w:r w:rsidRPr="00452A8F">
        <w:rPr>
          <w:lang w:val="kk-KZ"/>
        </w:rPr>
        <w:t xml:space="preserve">8.5. </w:t>
      </w:r>
      <w:r w:rsidR="00F71810" w:rsidRPr="00452A8F">
        <w:rPr>
          <w:lang w:val="kk-KZ"/>
        </w:rPr>
        <w:t xml:space="preserve">Тараптар құпия ақпаратты заңға қайшы жағдайда жариялау арқылы, екінші Тарапқа келтірген шығыны үшін, бір-бірінің алдында жауапты болады. </w:t>
      </w:r>
      <w:r w:rsidR="00F848BD" w:rsidRPr="00452A8F">
        <w:rPr>
          <w:lang w:val="kk-KZ"/>
        </w:rPr>
        <w:t xml:space="preserve">Осы Шартқа қол қойылған күнге дейін немесе оның әрекет етуі кезінде Тараптар </w:t>
      </w:r>
      <w:proofErr w:type="spellStart"/>
      <w:r w:rsidR="00F848BD" w:rsidRPr="00452A8F">
        <w:rPr>
          <w:lang w:val="kk-KZ"/>
        </w:rPr>
        <w:t>кінәсінсіз</w:t>
      </w:r>
      <w:proofErr w:type="spellEnd"/>
      <w:r w:rsidR="00F848BD" w:rsidRPr="00452A8F">
        <w:rPr>
          <w:lang w:val="kk-KZ"/>
        </w:rPr>
        <w:t xml:space="preserve"> мәлімет немесе ақпарат кеңінен тарап кеткен жағдайда, Жауапкершілік туралы ереже қолданылмайды. </w:t>
      </w:r>
    </w:p>
    <w:p w:rsidR="00705A82" w:rsidRPr="00452A8F" w:rsidRDefault="00705A82" w:rsidP="00705A82">
      <w:pPr>
        <w:tabs>
          <w:tab w:val="left" w:pos="709"/>
          <w:tab w:val="left" w:pos="1134"/>
        </w:tabs>
        <w:ind w:right="-30" w:firstLine="709"/>
        <w:jc w:val="both"/>
        <w:rPr>
          <w:lang w:val="kk-KZ"/>
        </w:rPr>
      </w:pPr>
      <w:r w:rsidRPr="00452A8F">
        <w:rPr>
          <w:lang w:val="kk-KZ"/>
        </w:rPr>
        <w:t xml:space="preserve">8.6. </w:t>
      </w:r>
      <w:r w:rsidR="00F848BD" w:rsidRPr="00452A8F">
        <w:rPr>
          <w:lang w:val="kk-KZ"/>
        </w:rPr>
        <w:t xml:space="preserve">Осы тарау Шарттың мәніне жататын мәселелер сотпен қаралатын жағдайда, олар іс жүзінде шешілгенде немесе ондай жариялау Қазақстан Республикасының заңнамасымен ұйғарылғанда болмаса </w:t>
      </w:r>
      <w:r w:rsidR="00072FF2" w:rsidRPr="00452A8F">
        <w:rPr>
          <w:lang w:val="kk-KZ"/>
        </w:rPr>
        <w:t>мемлекеттік</w:t>
      </w:r>
      <w:r w:rsidR="00F848BD" w:rsidRPr="00452A8F">
        <w:rPr>
          <w:lang w:val="kk-KZ"/>
        </w:rPr>
        <w:t xml:space="preserve"> органдардың уәкілетті талаптары бойынша жүзеге асырылған жағдайда </w:t>
      </w:r>
      <w:r w:rsidR="008E14E6" w:rsidRPr="00452A8F">
        <w:rPr>
          <w:lang w:val="kk-KZ"/>
        </w:rPr>
        <w:t xml:space="preserve">құпия ретінде </w:t>
      </w:r>
      <w:r w:rsidR="00F848BD" w:rsidRPr="00452A8F">
        <w:rPr>
          <w:lang w:val="kk-KZ"/>
        </w:rPr>
        <w:t xml:space="preserve">қолданылмайды. </w:t>
      </w:r>
    </w:p>
    <w:p w:rsidR="00705A82" w:rsidRPr="00452A8F" w:rsidRDefault="00705A82" w:rsidP="00705A82">
      <w:pPr>
        <w:tabs>
          <w:tab w:val="left" w:pos="851"/>
          <w:tab w:val="left" w:pos="1260"/>
        </w:tabs>
        <w:ind w:firstLine="709"/>
        <w:jc w:val="both"/>
        <w:rPr>
          <w:lang w:val="kk-KZ"/>
        </w:rPr>
      </w:pPr>
    </w:p>
    <w:p w:rsidR="005D427E" w:rsidRPr="005D427E" w:rsidRDefault="005D427E" w:rsidP="005D427E">
      <w:pPr>
        <w:spacing w:before="225" w:after="225"/>
        <w:jc w:val="center"/>
        <w:outlineLvl w:val="2"/>
        <w:rPr>
          <w:b/>
          <w:bCs/>
          <w:caps/>
          <w:color w:val="2B2B2B"/>
          <w:lang w:val="kk-KZ" w:eastAsia="ru-KZ"/>
        </w:rPr>
      </w:pPr>
      <w:r>
        <w:rPr>
          <w:b/>
          <w:bCs/>
          <w:caps/>
          <w:color w:val="2B2B2B"/>
          <w:lang w:val="kk-KZ" w:eastAsia="ru-KZ"/>
        </w:rPr>
        <w:t>9</w:t>
      </w:r>
      <w:r w:rsidRPr="005D427E">
        <w:rPr>
          <w:b/>
          <w:bCs/>
          <w:caps/>
          <w:color w:val="2B2B2B"/>
          <w:lang w:val="kk-KZ" w:eastAsia="ru-KZ"/>
        </w:rPr>
        <w:t>. Сыбайлас жемқорлыққа қарсы әрекет ету</w:t>
      </w:r>
    </w:p>
    <w:p w:rsidR="005D427E" w:rsidRPr="005D427E" w:rsidRDefault="005D427E" w:rsidP="005D427E">
      <w:pPr>
        <w:ind w:firstLine="709"/>
        <w:jc w:val="both"/>
        <w:rPr>
          <w:color w:val="2B2B2B"/>
          <w:lang w:val="kk-KZ" w:eastAsia="ru-KZ"/>
        </w:rPr>
      </w:pPr>
      <w:r>
        <w:rPr>
          <w:color w:val="2B2B2B"/>
          <w:lang w:val="kk-KZ" w:eastAsia="ru-KZ"/>
        </w:rPr>
        <w:t>9</w:t>
      </w:r>
      <w:r w:rsidRPr="005D427E">
        <w:rPr>
          <w:color w:val="2B2B2B"/>
          <w:lang w:val="kk-KZ" w:eastAsia="ru-KZ"/>
        </w:rPr>
        <w:t>.1</w:t>
      </w:r>
      <w:r>
        <w:rPr>
          <w:color w:val="2B2B2B"/>
          <w:lang w:val="kk-KZ" w:eastAsia="ru-KZ"/>
        </w:rPr>
        <w:t>.</w:t>
      </w:r>
      <w:r w:rsidRPr="005D427E">
        <w:rPr>
          <w:color w:val="2B2B2B"/>
          <w:lang w:val="kk-KZ" w:eastAsia="ru-KZ"/>
        </w:rPr>
        <w:t xml:space="preserve"> Осы Шарт бойынша өз міндеттемелерін орындау кезінде Тараптар мен олардың қызметкерлері төлем жасамайды, төлеуге ұсыныс жасамайды және қандай-да бір тұлғаларға </w:t>
      </w:r>
      <w:r w:rsidRPr="005D427E">
        <w:rPr>
          <w:color w:val="2B2B2B"/>
          <w:lang w:val="kk-KZ" w:eastAsia="ru-KZ"/>
        </w:rPr>
        <w:lastRenderedPageBreak/>
        <w:t>тікелей немесе жанама түрде заңсыз артықшылықтарға немесе өзге де заңсыз мақсаттарға қол жеткізу үшін қандай-да бір ақшалай қаражат немесе құндылық төлеуге жол бермейді.</w:t>
      </w:r>
    </w:p>
    <w:p w:rsidR="005D427E" w:rsidRPr="005D427E" w:rsidRDefault="005D427E" w:rsidP="005D427E">
      <w:pPr>
        <w:ind w:firstLine="709"/>
        <w:jc w:val="both"/>
        <w:rPr>
          <w:color w:val="2B2B2B"/>
          <w:lang w:val="kk-KZ" w:eastAsia="ru-KZ"/>
        </w:rPr>
      </w:pPr>
      <w:r>
        <w:rPr>
          <w:color w:val="2B2B2B"/>
          <w:lang w:val="kk-KZ" w:eastAsia="ru-KZ"/>
        </w:rPr>
        <w:t>9</w:t>
      </w:r>
      <w:r w:rsidRPr="005D427E">
        <w:rPr>
          <w:color w:val="2B2B2B"/>
          <w:lang w:val="kk-KZ" w:eastAsia="ru-KZ"/>
        </w:rPr>
        <w:t>.2</w:t>
      </w:r>
      <w:r>
        <w:rPr>
          <w:color w:val="2B2B2B"/>
          <w:lang w:val="kk-KZ" w:eastAsia="ru-KZ"/>
        </w:rPr>
        <w:t>.</w:t>
      </w:r>
      <w:r w:rsidRPr="005D427E">
        <w:rPr>
          <w:color w:val="2B2B2B"/>
          <w:lang w:val="kk-KZ" w:eastAsia="ru-KZ"/>
        </w:rPr>
        <w:t> Осы Шарт бойынша өз міндеттемелерін орындау кезінде Тараптар және олардың жұмыскерлері осы Шарттың мақсаттары үшін қолданылатын заңнамада пара беру/алу, коммерциялық параға сатып алу ретінде сараланатын іс-әрекеттерді, сондай-ақ қолданыстағы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p w:rsidR="005D427E" w:rsidRPr="005D427E" w:rsidRDefault="005D427E" w:rsidP="005D427E">
      <w:pPr>
        <w:ind w:firstLine="709"/>
        <w:jc w:val="both"/>
        <w:rPr>
          <w:color w:val="2B2B2B"/>
          <w:lang w:val="kk-KZ" w:eastAsia="ru-KZ"/>
        </w:rPr>
      </w:pPr>
      <w:r>
        <w:rPr>
          <w:color w:val="2B2B2B"/>
          <w:lang w:val="kk-KZ" w:eastAsia="ru-KZ"/>
        </w:rPr>
        <w:t>9</w:t>
      </w:r>
      <w:r w:rsidRPr="005D427E">
        <w:rPr>
          <w:color w:val="2B2B2B"/>
          <w:lang w:val="kk-KZ" w:eastAsia="ru-KZ"/>
        </w:rPr>
        <w:t>.3</w:t>
      </w:r>
      <w:r>
        <w:rPr>
          <w:color w:val="2B2B2B"/>
          <w:lang w:val="kk-KZ" w:eastAsia="ru-KZ"/>
        </w:rPr>
        <w:t>.</w:t>
      </w:r>
      <w:r w:rsidRPr="005D427E">
        <w:rPr>
          <w:color w:val="2B2B2B"/>
          <w:lang w:val="kk-KZ" w:eastAsia="ru-KZ"/>
        </w:rPr>
        <w:t>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(көрсетілетін қызметтерді) өтеусіз орындау арқылы және жұмыскерді белгілі бір тәуелділікке қоятын және осы жұмыскердің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5D427E" w:rsidRPr="005D427E" w:rsidRDefault="005D427E" w:rsidP="005D427E">
      <w:pPr>
        <w:ind w:firstLine="709"/>
        <w:jc w:val="both"/>
        <w:rPr>
          <w:color w:val="2B2B2B"/>
          <w:lang w:val="kk-KZ" w:eastAsia="ru-KZ"/>
        </w:rPr>
      </w:pPr>
      <w:r>
        <w:rPr>
          <w:color w:val="2B2B2B"/>
          <w:lang w:val="kk-KZ" w:eastAsia="ru-KZ"/>
        </w:rPr>
        <w:t>9</w:t>
      </w:r>
      <w:r w:rsidRPr="005D427E">
        <w:rPr>
          <w:color w:val="2B2B2B"/>
          <w:lang w:val="kk-KZ" w:eastAsia="ru-KZ"/>
        </w:rPr>
        <w:t>.4</w:t>
      </w:r>
      <w:r>
        <w:rPr>
          <w:color w:val="2B2B2B"/>
          <w:lang w:val="kk-KZ" w:eastAsia="ru-KZ"/>
        </w:rPr>
        <w:t>.</w:t>
      </w:r>
      <w:r w:rsidRPr="005D427E">
        <w:rPr>
          <w:color w:val="2B2B2B"/>
          <w:lang w:val="kk-KZ" w:eastAsia="ru-KZ"/>
        </w:rPr>
        <w:t>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міндетті.</w:t>
      </w:r>
    </w:p>
    <w:p w:rsidR="005D427E" w:rsidRPr="005D427E" w:rsidRDefault="005D427E" w:rsidP="005D427E">
      <w:pPr>
        <w:ind w:firstLine="709"/>
        <w:jc w:val="both"/>
        <w:rPr>
          <w:color w:val="2B2B2B"/>
          <w:lang w:val="kk-KZ" w:eastAsia="ru-KZ"/>
        </w:rPr>
      </w:pPr>
      <w:r>
        <w:rPr>
          <w:color w:val="2B2B2B"/>
          <w:lang w:val="kk-KZ" w:eastAsia="ru-KZ"/>
        </w:rPr>
        <w:t>9</w:t>
      </w:r>
      <w:r w:rsidRPr="005D427E">
        <w:rPr>
          <w:color w:val="2B2B2B"/>
          <w:lang w:val="kk-KZ" w:eastAsia="ru-KZ"/>
        </w:rPr>
        <w:t>.5</w:t>
      </w:r>
      <w:r>
        <w:rPr>
          <w:color w:val="2B2B2B"/>
          <w:lang w:val="kk-KZ" w:eastAsia="ru-KZ"/>
        </w:rPr>
        <w:t>.</w:t>
      </w:r>
      <w:r w:rsidRPr="005D427E">
        <w:rPr>
          <w:color w:val="2B2B2B"/>
          <w:lang w:val="kk-KZ" w:eastAsia="ru-KZ"/>
        </w:rPr>
        <w:t> Тарап жазбаша хабарламада контрагенттің, оның жұмыскерлерінің пара беру немесе алу, коммерциялық параға сатып алу сияқты қолданыстағы заңнамада сараланатын әрекеттерінен, сондай-ақ қолданыстағы заңнаманың және Қылмыстық жолмен алынған кірістерді заңдастыруға қарсы іс-қимыл туралы халықаралық актілердің талаптарын бұзатын әрекеттерінен көрінетін осы шарттардың қандай да бір ережелерін бұзғанын немесе бұзуы мүмкін екенін анық растайтын немесе болжауға негіз беретін фактілерге сілтеме жасауға немесе материалдарды ұсынуға міндетті.</w:t>
      </w:r>
    </w:p>
    <w:p w:rsidR="005D427E" w:rsidRPr="005D427E" w:rsidRDefault="005D427E" w:rsidP="005D427E">
      <w:pPr>
        <w:ind w:firstLine="709"/>
        <w:jc w:val="both"/>
        <w:rPr>
          <w:color w:val="2B2B2B"/>
          <w:lang w:val="kk-KZ" w:eastAsia="ru-KZ"/>
        </w:rPr>
      </w:pPr>
      <w:r>
        <w:rPr>
          <w:color w:val="2B2B2B"/>
          <w:lang w:val="kk-KZ" w:eastAsia="ru-KZ"/>
        </w:rPr>
        <w:t>9</w:t>
      </w:r>
      <w:r w:rsidRPr="005D427E">
        <w:rPr>
          <w:color w:val="2B2B2B"/>
          <w:lang w:val="kk-KZ" w:eastAsia="ru-KZ"/>
        </w:rPr>
        <w:t>.6</w:t>
      </w:r>
      <w:r>
        <w:rPr>
          <w:color w:val="2B2B2B"/>
          <w:lang w:val="kk-KZ" w:eastAsia="ru-KZ"/>
        </w:rPr>
        <w:t>.</w:t>
      </w:r>
      <w:r w:rsidRPr="005D427E">
        <w:rPr>
          <w:color w:val="2B2B2B"/>
          <w:lang w:val="kk-KZ" w:eastAsia="ru-KZ"/>
        </w:rPr>
        <w:t>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 тәуекелін азайту үшін ақылға қонымды күш-жігер жұмсайды, сондай-ақ сыбайлас жемқорлықтың алдын алу мақсатында бір-біріне өзара жәрдем көрсетеді.</w:t>
      </w:r>
    </w:p>
    <w:p w:rsidR="005D427E" w:rsidRPr="005D427E" w:rsidRDefault="005D427E" w:rsidP="005D427E">
      <w:pPr>
        <w:ind w:firstLine="709"/>
        <w:jc w:val="both"/>
        <w:rPr>
          <w:color w:val="2B2B2B"/>
          <w:lang w:val="kk-KZ" w:eastAsia="ru-KZ"/>
        </w:rPr>
      </w:pPr>
      <w:r>
        <w:rPr>
          <w:color w:val="2B2B2B"/>
          <w:lang w:val="kk-KZ" w:eastAsia="ru-KZ"/>
        </w:rPr>
        <w:t>9</w:t>
      </w:r>
      <w:r w:rsidRPr="005D427E">
        <w:rPr>
          <w:color w:val="2B2B2B"/>
          <w:lang w:val="kk-KZ" w:eastAsia="ru-KZ"/>
        </w:rPr>
        <w:t>.7</w:t>
      </w:r>
      <w:r>
        <w:rPr>
          <w:color w:val="2B2B2B"/>
          <w:lang w:val="kk-KZ" w:eastAsia="ru-KZ"/>
        </w:rPr>
        <w:t>.</w:t>
      </w:r>
      <w:r w:rsidRPr="005D427E">
        <w:rPr>
          <w:color w:val="2B2B2B"/>
          <w:lang w:val="kk-KZ" w:eastAsia="ru-KZ"/>
        </w:rPr>
        <w:t xml:space="preserve"> Тараптар сыбайлас жемқорлық қызметіне Тараптарды тарту тәуекелдерін болдырмау мақсатында </w:t>
      </w:r>
      <w:proofErr w:type="spellStart"/>
      <w:r w:rsidRPr="005D427E">
        <w:rPr>
          <w:color w:val="2B2B2B"/>
          <w:lang w:val="kk-KZ" w:eastAsia="ru-KZ"/>
        </w:rPr>
        <w:t>комплаенс</w:t>
      </w:r>
      <w:proofErr w:type="spellEnd"/>
      <w:r w:rsidRPr="005D427E">
        <w:rPr>
          <w:color w:val="2B2B2B"/>
          <w:lang w:val="kk-KZ" w:eastAsia="ru-KZ"/>
        </w:rPr>
        <w:t xml:space="preserve"> тексерулер жүргізу жөніндегі рәсімдерді іске асыруды қамтамасыз етуге міндеттенеді.</w:t>
      </w:r>
    </w:p>
    <w:p w:rsidR="005D427E" w:rsidRPr="005D427E" w:rsidRDefault="005D427E" w:rsidP="005D427E">
      <w:pPr>
        <w:spacing w:after="150"/>
        <w:ind w:firstLine="709"/>
        <w:jc w:val="both"/>
        <w:rPr>
          <w:color w:val="2B2B2B"/>
          <w:lang w:val="kk-KZ" w:eastAsia="ru-KZ"/>
        </w:rPr>
      </w:pPr>
      <w:r>
        <w:rPr>
          <w:color w:val="2B2B2B"/>
          <w:lang w:val="kk-KZ" w:eastAsia="ru-KZ"/>
        </w:rPr>
        <w:t>9</w:t>
      </w:r>
      <w:r w:rsidRPr="005D427E">
        <w:rPr>
          <w:color w:val="2B2B2B"/>
          <w:lang w:val="kk-KZ" w:eastAsia="ru-KZ"/>
        </w:rPr>
        <w:t>.8</w:t>
      </w:r>
      <w:r>
        <w:rPr>
          <w:color w:val="2B2B2B"/>
          <w:lang w:val="kk-KZ" w:eastAsia="ru-KZ"/>
        </w:rPr>
        <w:t>.</w:t>
      </w:r>
      <w:r w:rsidRPr="005D427E">
        <w:rPr>
          <w:color w:val="2B2B2B"/>
          <w:lang w:val="kk-KZ" w:eastAsia="ru-KZ"/>
        </w:rPr>
        <w:t> Тараптар Шарт тараптарының бірі Шарттың талаптарында көзделген сыбайлас жемқорлыққа қарсы іс-қимыл жөніндегі міндеттемелерді бұзған кезде Шартты орындаудан біржақты тәртіппен бас тартады.</w:t>
      </w:r>
    </w:p>
    <w:p w:rsidR="00705A82" w:rsidRPr="00452A8F" w:rsidRDefault="00705A82" w:rsidP="00705A82">
      <w:pPr>
        <w:autoSpaceDE w:val="0"/>
        <w:autoSpaceDN w:val="0"/>
        <w:ind w:firstLine="709"/>
        <w:jc w:val="both"/>
        <w:rPr>
          <w:lang w:val="kk-KZ"/>
        </w:rPr>
      </w:pPr>
    </w:p>
    <w:p w:rsidR="00705A82" w:rsidRPr="00452A8F" w:rsidRDefault="00705A82" w:rsidP="00705A82">
      <w:pPr>
        <w:tabs>
          <w:tab w:val="left" w:pos="851"/>
          <w:tab w:val="left" w:pos="1260"/>
        </w:tabs>
        <w:ind w:firstLine="709"/>
        <w:jc w:val="center"/>
        <w:rPr>
          <w:b/>
          <w:lang w:val="kk-KZ"/>
        </w:rPr>
      </w:pPr>
      <w:r w:rsidRPr="00452A8F">
        <w:rPr>
          <w:b/>
          <w:lang w:val="kk-KZ"/>
        </w:rPr>
        <w:t xml:space="preserve">10. </w:t>
      </w:r>
      <w:r w:rsidR="008C6DB8" w:rsidRPr="00452A8F">
        <w:rPr>
          <w:b/>
          <w:lang w:val="kk-KZ"/>
        </w:rPr>
        <w:t>ӨЗГЕ ДЕ ЕРЕЖЕЛЕР</w:t>
      </w:r>
    </w:p>
    <w:p w:rsidR="00705A82" w:rsidRPr="00452A8F" w:rsidRDefault="00705A82" w:rsidP="00705A82">
      <w:pPr>
        <w:tabs>
          <w:tab w:val="left" w:pos="851"/>
          <w:tab w:val="left" w:pos="1260"/>
        </w:tabs>
        <w:ind w:firstLine="709"/>
        <w:jc w:val="both"/>
        <w:rPr>
          <w:lang w:val="kk-KZ"/>
        </w:rPr>
      </w:pPr>
    </w:p>
    <w:p w:rsidR="00705A82" w:rsidRPr="00452A8F" w:rsidRDefault="00705A82" w:rsidP="00705A82">
      <w:pPr>
        <w:tabs>
          <w:tab w:val="left" w:pos="851"/>
          <w:tab w:val="left" w:pos="1260"/>
        </w:tabs>
        <w:ind w:firstLine="709"/>
        <w:jc w:val="both"/>
        <w:rPr>
          <w:lang w:val="kk-KZ"/>
        </w:rPr>
      </w:pPr>
      <w:r w:rsidRPr="00452A8F">
        <w:rPr>
          <w:lang w:val="kk-KZ"/>
        </w:rPr>
        <w:t xml:space="preserve">10.1. </w:t>
      </w:r>
      <w:r w:rsidR="00455E05" w:rsidRPr="00452A8F">
        <w:rPr>
          <w:lang w:val="kk-KZ"/>
        </w:rPr>
        <w:t xml:space="preserve">Тараптардың ешқайсысы осы Шарт бойынша өз құқықтарын немесе міндеттемелерін екінші Тараптың жазбаша келісімінсіз </w:t>
      </w:r>
      <w:r w:rsidR="00016F31" w:rsidRPr="00452A8F">
        <w:rPr>
          <w:lang w:val="kk-KZ"/>
        </w:rPr>
        <w:t xml:space="preserve">үшінші жаққа </w:t>
      </w:r>
      <w:r w:rsidR="00455E05" w:rsidRPr="00452A8F">
        <w:rPr>
          <w:lang w:val="kk-KZ"/>
        </w:rPr>
        <w:t xml:space="preserve">беруге құқысыз. </w:t>
      </w:r>
    </w:p>
    <w:p w:rsidR="00705A82" w:rsidRPr="00452A8F" w:rsidRDefault="00705A82" w:rsidP="00705A82">
      <w:pPr>
        <w:tabs>
          <w:tab w:val="left" w:pos="851"/>
          <w:tab w:val="left" w:pos="1260"/>
        </w:tabs>
        <w:ind w:firstLine="709"/>
        <w:jc w:val="both"/>
        <w:rPr>
          <w:lang w:val="kk-KZ"/>
        </w:rPr>
      </w:pPr>
      <w:r w:rsidRPr="00452A8F">
        <w:rPr>
          <w:lang w:val="kk-KZ"/>
        </w:rPr>
        <w:t xml:space="preserve">10.2. </w:t>
      </w:r>
      <w:r w:rsidR="00016F31" w:rsidRPr="00452A8F">
        <w:rPr>
          <w:lang w:val="kk-KZ"/>
        </w:rPr>
        <w:t xml:space="preserve">Осы Шартқа қатысты барлық өзгертулер мен толықтырулар тек тараптардың келісімі бойынша енгізіледі, жазбаша түрде ресімделеді және Тараптардың уәкілетті тұлғаларының қолдары қойылып, мөрлері басылады. </w:t>
      </w:r>
    </w:p>
    <w:p w:rsidR="00705A82" w:rsidRPr="00452A8F" w:rsidRDefault="00705A82" w:rsidP="00705A82">
      <w:pPr>
        <w:tabs>
          <w:tab w:val="left" w:pos="851"/>
          <w:tab w:val="left" w:pos="1260"/>
        </w:tabs>
        <w:ind w:firstLine="709"/>
        <w:jc w:val="both"/>
        <w:rPr>
          <w:lang w:val="kk-KZ"/>
        </w:rPr>
      </w:pPr>
      <w:r w:rsidRPr="00452A8F">
        <w:rPr>
          <w:lang w:val="kk-KZ"/>
        </w:rPr>
        <w:t xml:space="preserve">10.3. </w:t>
      </w:r>
      <w:r w:rsidR="00016F31" w:rsidRPr="00452A8F">
        <w:rPr>
          <w:lang w:val="kk-KZ"/>
        </w:rPr>
        <w:t>Осы Шартпен реттелмеген мәселелер бойынша тараптар Халықаралық Сауда Палатасының редакциясындағы «Инкотермс</w:t>
      </w:r>
      <w:r w:rsidR="005D427E">
        <w:rPr>
          <w:lang w:val="kk-KZ"/>
        </w:rPr>
        <w:t>-</w:t>
      </w:r>
      <w:r w:rsidR="00016F31" w:rsidRPr="00452A8F">
        <w:rPr>
          <w:lang w:val="kk-KZ"/>
        </w:rPr>
        <w:t>20</w:t>
      </w:r>
      <w:r w:rsidR="005D427E">
        <w:rPr>
          <w:lang w:val="kk-KZ"/>
        </w:rPr>
        <w:t>2</w:t>
      </w:r>
      <w:r w:rsidR="00016F31" w:rsidRPr="00452A8F">
        <w:rPr>
          <w:lang w:val="kk-KZ"/>
        </w:rPr>
        <w:t xml:space="preserve">0» қағидасын және Қазақстан Республикасының қолданыстағы заңнамасын басшылыққа алады. </w:t>
      </w:r>
    </w:p>
    <w:p w:rsidR="00705A82" w:rsidRPr="00452A8F" w:rsidRDefault="00705A82" w:rsidP="00705A82">
      <w:pPr>
        <w:tabs>
          <w:tab w:val="left" w:pos="851"/>
          <w:tab w:val="left" w:pos="1260"/>
        </w:tabs>
        <w:ind w:firstLine="709"/>
        <w:jc w:val="both"/>
        <w:rPr>
          <w:lang w:val="kk-KZ"/>
        </w:rPr>
      </w:pPr>
      <w:r w:rsidRPr="00452A8F">
        <w:rPr>
          <w:lang w:val="kk-KZ"/>
        </w:rPr>
        <w:t xml:space="preserve">10.4. </w:t>
      </w:r>
      <w:r w:rsidR="00016F31" w:rsidRPr="00452A8F">
        <w:rPr>
          <w:lang w:val="kk-KZ"/>
        </w:rPr>
        <w:t xml:space="preserve">Осы Шартқа қатысты, Тараптардың уәкілетті өкілдерінің қолдары қойылған қосымшалар мен толықтырулар, оның ажырамас бөлігі болып табылады.  </w:t>
      </w:r>
    </w:p>
    <w:p w:rsidR="00705A82" w:rsidRPr="00452A8F" w:rsidRDefault="00705A82" w:rsidP="00705A82">
      <w:pPr>
        <w:tabs>
          <w:tab w:val="left" w:pos="851"/>
          <w:tab w:val="left" w:pos="1260"/>
        </w:tabs>
        <w:ind w:firstLine="709"/>
        <w:jc w:val="both"/>
        <w:rPr>
          <w:lang w:val="kk-KZ"/>
        </w:rPr>
      </w:pPr>
      <w:r w:rsidRPr="00452A8F">
        <w:rPr>
          <w:lang w:val="kk-KZ"/>
        </w:rPr>
        <w:t xml:space="preserve">10.5. </w:t>
      </w:r>
      <w:r w:rsidR="00016F31" w:rsidRPr="00452A8F">
        <w:rPr>
          <w:lang w:val="kk-KZ"/>
        </w:rPr>
        <w:t xml:space="preserve">Осы Шарт 2 (екі) бірдей данамен мемлекеттік және орыс тілдерінде жасалған, екеуінің заңды күші тең, әр Тарап үшін әр тілде бір данадан беріледі. Осы Шартты талқылау барысында қандай да бір келіспеушілік орын алған жағдайда, орыс тіліндегі мәтінге артықшылық мән беріледі. </w:t>
      </w:r>
    </w:p>
    <w:p w:rsidR="00705A82" w:rsidRPr="00452A8F" w:rsidRDefault="00705A82" w:rsidP="00705A82">
      <w:pPr>
        <w:tabs>
          <w:tab w:val="left" w:pos="851"/>
          <w:tab w:val="left" w:pos="1260"/>
        </w:tabs>
        <w:ind w:firstLine="709"/>
        <w:jc w:val="both"/>
        <w:rPr>
          <w:lang w:val="kk-KZ"/>
        </w:rPr>
      </w:pPr>
      <w:r w:rsidRPr="00452A8F">
        <w:rPr>
          <w:lang w:val="kk-KZ"/>
        </w:rPr>
        <w:t xml:space="preserve">10.6. </w:t>
      </w:r>
      <w:r w:rsidR="00016F31" w:rsidRPr="00452A8F">
        <w:rPr>
          <w:lang w:val="kk-KZ"/>
        </w:rPr>
        <w:t xml:space="preserve">Осы Шартқа қатысты Тараптар арасындағы мәселелер бойынша Қазақстан Республикасының заңнамасы қолданылады.  </w:t>
      </w:r>
    </w:p>
    <w:p w:rsidR="00705A82" w:rsidRPr="00452A8F" w:rsidRDefault="00705A82" w:rsidP="00705A82">
      <w:pPr>
        <w:tabs>
          <w:tab w:val="left" w:pos="851"/>
          <w:tab w:val="left" w:pos="1260"/>
        </w:tabs>
        <w:ind w:firstLine="709"/>
        <w:jc w:val="both"/>
        <w:rPr>
          <w:lang w:val="kk-KZ"/>
        </w:rPr>
      </w:pPr>
      <w:r w:rsidRPr="00452A8F">
        <w:rPr>
          <w:lang w:val="kk-KZ"/>
        </w:rPr>
        <w:lastRenderedPageBreak/>
        <w:t xml:space="preserve">10.7. </w:t>
      </w:r>
      <w:r w:rsidR="00016F31" w:rsidRPr="00452A8F">
        <w:rPr>
          <w:lang w:val="kk-KZ"/>
        </w:rPr>
        <w:t xml:space="preserve">Осы Шарт бойынша туындауы мүмкін барлық даулар мен келіспеушіліктерді Тараптар келіссөз жүргізу арқылы шешеді. </w:t>
      </w:r>
      <w:r w:rsidR="00B21FB9" w:rsidRPr="00452A8F">
        <w:rPr>
          <w:lang w:val="kk-KZ"/>
        </w:rPr>
        <w:t xml:space="preserve">Даулар мен келіспеушіліктерді келіссөз арқылы шешу мүмкін болмаған жағдайда, Тараптар оны шешу үшін </w:t>
      </w:r>
      <w:r w:rsidR="005A1F20" w:rsidRPr="00452A8F">
        <w:rPr>
          <w:lang w:val="kk-KZ"/>
        </w:rPr>
        <w:t xml:space="preserve">Сатушы орналасқан жердегі Қазақстан Республикасының сотына беруге құқылы. </w:t>
      </w:r>
    </w:p>
    <w:p w:rsidR="00705A82" w:rsidRPr="00452A8F" w:rsidRDefault="00705A82" w:rsidP="00705A82">
      <w:pPr>
        <w:tabs>
          <w:tab w:val="left" w:pos="851"/>
          <w:tab w:val="left" w:pos="1260"/>
        </w:tabs>
        <w:ind w:firstLine="709"/>
        <w:jc w:val="both"/>
        <w:rPr>
          <w:lang w:val="kk-KZ"/>
        </w:rPr>
      </w:pPr>
      <w:r w:rsidRPr="00452A8F">
        <w:rPr>
          <w:lang w:val="kk-KZ"/>
        </w:rPr>
        <w:t xml:space="preserve">10.8. </w:t>
      </w:r>
      <w:r w:rsidR="005A1F20" w:rsidRPr="00452A8F">
        <w:rPr>
          <w:lang w:val="kk-KZ"/>
        </w:rPr>
        <w:t xml:space="preserve">Тараптардың өзара әрекеті бойынша Шартта айтылмаған талаптар Қазақстан Республикасының заңнамасымен реттеледі. </w:t>
      </w:r>
    </w:p>
    <w:p w:rsidR="00705A82" w:rsidRPr="00452A8F" w:rsidRDefault="00705A82" w:rsidP="00705A82">
      <w:pPr>
        <w:tabs>
          <w:tab w:val="left" w:pos="851"/>
          <w:tab w:val="left" w:pos="1260"/>
        </w:tabs>
        <w:ind w:firstLine="709"/>
        <w:jc w:val="both"/>
        <w:rPr>
          <w:lang w:val="kk-KZ"/>
        </w:rPr>
      </w:pPr>
      <w:r w:rsidRPr="00452A8F">
        <w:rPr>
          <w:lang w:val="kk-KZ"/>
        </w:rPr>
        <w:t xml:space="preserve">10.9. </w:t>
      </w:r>
      <w:r w:rsidR="005A1F20" w:rsidRPr="00452A8F">
        <w:rPr>
          <w:lang w:val="kk-KZ"/>
        </w:rPr>
        <w:t xml:space="preserve">Шарттың қандай да бір ережелері жарамсыз болған жағдайда, Шарттың басқа ережелері және жалпы Шарт өзінің күшін сақтайды. Жарамсыз болған ережесі мағынасы жағынан және Қазақстан Республикасының заңнамасы тұрғысынан  соған ұқсас </w:t>
      </w:r>
      <w:proofErr w:type="spellStart"/>
      <w:r w:rsidR="005A1F20" w:rsidRPr="00452A8F">
        <w:rPr>
          <w:lang w:val="kk-KZ"/>
        </w:rPr>
        <w:t>басқасымен</w:t>
      </w:r>
      <w:proofErr w:type="spellEnd"/>
      <w:r w:rsidR="005A1F20" w:rsidRPr="00452A8F">
        <w:rPr>
          <w:lang w:val="kk-KZ"/>
        </w:rPr>
        <w:t xml:space="preserve"> ауыстырылады. </w:t>
      </w:r>
    </w:p>
    <w:p w:rsidR="00705A82" w:rsidRPr="00452A8F" w:rsidRDefault="00705A82" w:rsidP="00705A82">
      <w:pPr>
        <w:tabs>
          <w:tab w:val="left" w:pos="851"/>
          <w:tab w:val="left" w:pos="1260"/>
        </w:tabs>
        <w:ind w:firstLine="709"/>
        <w:jc w:val="both"/>
        <w:rPr>
          <w:lang w:val="kk-KZ"/>
        </w:rPr>
      </w:pPr>
      <w:r w:rsidRPr="00452A8F">
        <w:rPr>
          <w:lang w:val="kk-KZ"/>
        </w:rPr>
        <w:t xml:space="preserve">10.10. </w:t>
      </w:r>
      <w:r w:rsidR="005A1F20" w:rsidRPr="00452A8F">
        <w:rPr>
          <w:lang w:val="kk-KZ"/>
        </w:rPr>
        <w:t xml:space="preserve">Шарт бойынша Тараптардан талап тілетін немесе талап етілуі мүмкін кез келген хабарлама немесе ескертпе жазбаша түрде беріледі және тапсырыс хат түрінде немесе делдал қызметтің көмегімен жіберіледі. Өте шұғыл болған жағдайда, аталған хат-хабар факс арқылы, электронды почта көмегімен немесе басқа да тапсырыс хат немесе делдал қызметінің көмегімен  жеткізілуі тіркелетін байланыстың телекоммуникациялық құралдары арқылы </w:t>
      </w:r>
      <w:r w:rsidR="009342CA" w:rsidRPr="00452A8F">
        <w:rPr>
          <w:lang w:val="kk-KZ"/>
        </w:rPr>
        <w:t xml:space="preserve">жіберіледі. </w:t>
      </w:r>
    </w:p>
    <w:p w:rsidR="00705A82" w:rsidRPr="00452A8F" w:rsidRDefault="00705A82" w:rsidP="00705A82">
      <w:pPr>
        <w:tabs>
          <w:tab w:val="left" w:pos="851"/>
          <w:tab w:val="left" w:pos="1260"/>
        </w:tabs>
        <w:ind w:firstLine="709"/>
        <w:jc w:val="both"/>
        <w:rPr>
          <w:lang w:val="kk-KZ"/>
        </w:rPr>
      </w:pPr>
      <w:r w:rsidRPr="00452A8F">
        <w:rPr>
          <w:lang w:val="kk-KZ"/>
        </w:rPr>
        <w:t xml:space="preserve">10.11. </w:t>
      </w:r>
      <w:r w:rsidR="009342CA" w:rsidRPr="00452A8F">
        <w:rPr>
          <w:lang w:val="kk-KZ"/>
        </w:rPr>
        <w:t>Хабарлама жеткізілген күннен кейінгі күні немесе көрсетілген күшіне ену күні (егер хабарламада көрсетілген болса) күшіне енеді.</w:t>
      </w:r>
    </w:p>
    <w:p w:rsidR="00705A82" w:rsidRPr="00452A8F" w:rsidRDefault="00705A82" w:rsidP="00705A82">
      <w:pPr>
        <w:tabs>
          <w:tab w:val="left" w:pos="851"/>
          <w:tab w:val="left" w:pos="1260"/>
        </w:tabs>
        <w:ind w:firstLine="709"/>
        <w:jc w:val="both"/>
        <w:rPr>
          <w:lang w:val="kk-KZ"/>
        </w:rPr>
      </w:pPr>
    </w:p>
    <w:p w:rsidR="005D427E" w:rsidRPr="005D427E" w:rsidRDefault="005D427E" w:rsidP="005D427E">
      <w:pPr>
        <w:spacing w:before="225" w:after="225"/>
        <w:jc w:val="center"/>
        <w:outlineLvl w:val="2"/>
        <w:rPr>
          <w:b/>
          <w:bCs/>
          <w:caps/>
          <w:color w:val="2B2B2B"/>
          <w:lang w:val="kk-KZ" w:eastAsia="ru-KZ"/>
        </w:rPr>
      </w:pPr>
      <w:r>
        <w:rPr>
          <w:b/>
          <w:bCs/>
          <w:caps/>
          <w:color w:val="2B2B2B"/>
          <w:lang w:val="kk-KZ" w:eastAsia="ru-KZ"/>
        </w:rPr>
        <w:t>11</w:t>
      </w:r>
      <w:r w:rsidRPr="005D427E">
        <w:rPr>
          <w:b/>
          <w:bCs/>
          <w:caps/>
          <w:color w:val="2B2B2B"/>
          <w:lang w:val="kk-KZ" w:eastAsia="ru-KZ"/>
        </w:rPr>
        <w:t>. Еңсерілмейтін күш жағдайлары (Форс-мажор)</w:t>
      </w:r>
    </w:p>
    <w:p w:rsidR="005D427E" w:rsidRPr="005D427E" w:rsidRDefault="005D427E" w:rsidP="005D427E">
      <w:pPr>
        <w:ind w:firstLine="709"/>
        <w:jc w:val="both"/>
        <w:rPr>
          <w:lang w:val="kk-KZ" w:eastAsia="ru-KZ"/>
        </w:rPr>
      </w:pPr>
      <w:r>
        <w:rPr>
          <w:lang w:val="kk-KZ" w:eastAsia="ru-KZ"/>
        </w:rPr>
        <w:t>11</w:t>
      </w:r>
      <w:r w:rsidRPr="005D427E">
        <w:rPr>
          <w:lang w:val="kk-KZ" w:eastAsia="ru-KZ"/>
        </w:rPr>
        <w:t>.1</w:t>
      </w:r>
      <w:r w:rsidR="00BE0564">
        <w:rPr>
          <w:lang w:val="kk-KZ" w:eastAsia="ru-KZ"/>
        </w:rPr>
        <w:t>.</w:t>
      </w:r>
      <w:r w:rsidRPr="005D427E">
        <w:rPr>
          <w:lang w:val="kk-KZ" w:eastAsia="ru-KZ"/>
        </w:rPr>
        <w:t> Тараптар осы Шарт бойынша өз міндеттемелерін орындамағаны немесе тиісінше орындамағаны үшін жауаптылықтан босатылады, егер мұндай орындамау төтенше және осы жағдайларда болдырмауға болмайтын жағдайлардың (форс-мажор) салдары болса. Мұндай жағдайларға мыналар жатады: табиғи апаттар, соғыс қимылдары, төтенше жағдай, ереуілдер, наразылық акциялары, локауттар, өзге де еңбек даулары, мемлекеттік билік органдарының немесе «Самұрық-Қазына» ҰӘҚ» АҚ тобына кіретін ұйымдардың тыйым салу сипатындағы шешімдері мен шаралары және Тараптардың бақылауынан тыс өзге де оқиғалар, олар Шартты тиісінше орындауды мүмкін етпейтін жағдайларға алып келген болса.</w:t>
      </w:r>
    </w:p>
    <w:p w:rsidR="005D427E" w:rsidRPr="005D427E" w:rsidRDefault="005D427E" w:rsidP="005D427E">
      <w:pPr>
        <w:ind w:firstLine="709"/>
        <w:jc w:val="both"/>
        <w:rPr>
          <w:lang w:val="kk-KZ" w:eastAsia="ru-KZ"/>
        </w:rPr>
      </w:pPr>
      <w:r>
        <w:rPr>
          <w:lang w:val="kk-KZ" w:eastAsia="ru-KZ"/>
        </w:rPr>
        <w:t>11</w:t>
      </w:r>
      <w:r w:rsidRPr="005D427E">
        <w:rPr>
          <w:lang w:val="kk-KZ" w:eastAsia="ru-KZ"/>
        </w:rPr>
        <w:t>.2</w:t>
      </w:r>
      <w:r w:rsidR="00BE0564">
        <w:rPr>
          <w:lang w:val="kk-KZ" w:eastAsia="ru-KZ"/>
        </w:rPr>
        <w:t>.</w:t>
      </w:r>
      <w:r w:rsidRPr="005D427E">
        <w:rPr>
          <w:lang w:val="kk-KZ" w:eastAsia="ru-KZ"/>
        </w:rPr>
        <w:t> Форс-мажор жағдайлары туындаған кезде, өз міндеттемелерін тиісінше орындау мүмкін болмай қалған Тарап мұндай жағдайлардың басталған күнінен бастап 5 (бес) күнтізбелік күн ішінде басқа Тарапты жазбаша түрде хабардар етуге және форс-мажор жағдайының басталғанын растайтын куәлікті («Қазақстан сыртқы сауда палатасы» ЖШС берген) ұсынуға міндетті. Егер форс-мажор жағдайлары Қазақстан Республикасының аумағынан тыс жерде орын алса, мұндай жағдайлардың басталған фактісін растайтын құжаттар сол елдің уәкілетті органы берген құжаттармен расталуға тиіс.</w:t>
      </w:r>
    </w:p>
    <w:p w:rsidR="005D427E" w:rsidRPr="005D427E" w:rsidRDefault="005D427E" w:rsidP="005D427E">
      <w:pPr>
        <w:ind w:firstLine="709"/>
        <w:jc w:val="both"/>
        <w:rPr>
          <w:lang w:val="kk-KZ" w:eastAsia="ru-KZ"/>
        </w:rPr>
      </w:pPr>
      <w:r>
        <w:rPr>
          <w:lang w:val="kk-KZ" w:eastAsia="ru-KZ"/>
        </w:rPr>
        <w:t>11</w:t>
      </w:r>
      <w:r w:rsidRPr="005D427E">
        <w:rPr>
          <w:lang w:val="kk-KZ" w:eastAsia="ru-KZ"/>
        </w:rPr>
        <w:t>.3</w:t>
      </w:r>
      <w:r w:rsidR="00BE0564">
        <w:rPr>
          <w:lang w:val="kk-KZ" w:eastAsia="ru-KZ"/>
        </w:rPr>
        <w:t>.</w:t>
      </w:r>
      <w:r w:rsidRPr="005D427E">
        <w:rPr>
          <w:lang w:val="kk-KZ" w:eastAsia="ru-KZ"/>
        </w:rPr>
        <w:t xml:space="preserve"> Осы Шарттың </w:t>
      </w:r>
      <w:r>
        <w:rPr>
          <w:lang w:val="kk-KZ" w:eastAsia="ru-KZ"/>
        </w:rPr>
        <w:t>11</w:t>
      </w:r>
      <w:r w:rsidRPr="005D427E">
        <w:rPr>
          <w:lang w:val="kk-KZ" w:eastAsia="ru-KZ"/>
        </w:rPr>
        <w:t>.1-тармағында көрсетілген форс-мажор жағдайлары орын алған кезде, міндеттемелерді орындау осындай жағдайлар әрекет еткен уақыт кезеңіне кейінге қалдырылады.</w:t>
      </w:r>
    </w:p>
    <w:p w:rsidR="005D427E" w:rsidRPr="005D427E" w:rsidRDefault="005D427E" w:rsidP="005D427E">
      <w:pPr>
        <w:ind w:firstLine="709"/>
        <w:jc w:val="both"/>
        <w:rPr>
          <w:lang w:val="kk-KZ" w:eastAsia="ru-KZ"/>
        </w:rPr>
      </w:pPr>
      <w:r>
        <w:rPr>
          <w:lang w:val="kk-KZ" w:eastAsia="ru-KZ"/>
        </w:rPr>
        <w:t>11</w:t>
      </w:r>
      <w:r w:rsidRPr="005D427E">
        <w:rPr>
          <w:lang w:val="kk-KZ" w:eastAsia="ru-KZ"/>
        </w:rPr>
        <w:t>.4</w:t>
      </w:r>
      <w:r w:rsidR="00BE0564">
        <w:rPr>
          <w:lang w:val="kk-KZ" w:eastAsia="ru-KZ"/>
        </w:rPr>
        <w:t>.</w:t>
      </w:r>
      <w:r w:rsidRPr="005D427E">
        <w:rPr>
          <w:lang w:val="kk-KZ" w:eastAsia="ru-KZ"/>
        </w:rPr>
        <w:t xml:space="preserve"> Егер Тарап </w:t>
      </w:r>
      <w:r>
        <w:rPr>
          <w:lang w:val="kk-KZ" w:eastAsia="ru-KZ"/>
        </w:rPr>
        <w:t>11</w:t>
      </w:r>
      <w:r w:rsidRPr="005D427E">
        <w:rPr>
          <w:lang w:val="kk-KZ" w:eastAsia="ru-KZ"/>
        </w:rPr>
        <w:t>.2-тармаққа сәйкес форс-мажор жағдайлары туралы уақтылы немесе мүлдем хабарламаған болса, онда ол Тарап осындай жағдайларға сілтеме жасау арқылы өз міндеттемелерін орындамау немесе тиісінше орындамау үшін жауаптылықтан босатылу құқығынан айырылады.</w:t>
      </w:r>
    </w:p>
    <w:p w:rsidR="005D427E" w:rsidRDefault="005D427E" w:rsidP="005D427E">
      <w:pPr>
        <w:spacing w:after="150"/>
        <w:ind w:firstLine="709"/>
        <w:jc w:val="both"/>
        <w:rPr>
          <w:lang w:val="kk-KZ" w:eastAsia="ru-KZ"/>
        </w:rPr>
      </w:pPr>
      <w:r>
        <w:rPr>
          <w:lang w:val="kk-KZ" w:eastAsia="ru-KZ"/>
        </w:rPr>
        <w:t>11</w:t>
      </w:r>
      <w:r w:rsidRPr="005D427E">
        <w:rPr>
          <w:lang w:val="kk-KZ" w:eastAsia="ru-KZ"/>
        </w:rPr>
        <w:t>.5</w:t>
      </w:r>
      <w:r w:rsidR="00BE0564">
        <w:rPr>
          <w:lang w:val="kk-KZ" w:eastAsia="ru-KZ"/>
        </w:rPr>
        <w:t>.</w:t>
      </w:r>
      <w:r w:rsidRPr="005D427E">
        <w:rPr>
          <w:lang w:val="kk-KZ" w:eastAsia="ru-KZ"/>
        </w:rPr>
        <w:t> Егер Тараптардың өз міндеттемелерін тиісінше орындау мүмкін еместігі 2 (екі) айдан астам уақытқа созылса, Тараптар Шартты бұзуға және өзара есеп айырысу жүргізуге құқылы.</w:t>
      </w:r>
    </w:p>
    <w:p w:rsidR="00483C1F" w:rsidRPr="005D427E" w:rsidRDefault="00483C1F" w:rsidP="005D427E">
      <w:pPr>
        <w:spacing w:after="150"/>
        <w:ind w:firstLine="709"/>
        <w:jc w:val="both"/>
        <w:rPr>
          <w:lang w:val="kk-KZ" w:eastAsia="ru-KZ"/>
        </w:rPr>
      </w:pPr>
    </w:p>
    <w:p w:rsidR="00483C1F" w:rsidRPr="00483C1F" w:rsidRDefault="00483C1F" w:rsidP="00483C1F">
      <w:pPr>
        <w:spacing w:before="225" w:after="225"/>
        <w:jc w:val="center"/>
        <w:outlineLvl w:val="2"/>
        <w:rPr>
          <w:b/>
          <w:bCs/>
          <w:caps/>
          <w:color w:val="2B2B2B"/>
          <w:lang w:val="kk-KZ" w:eastAsia="ru-KZ"/>
        </w:rPr>
      </w:pPr>
      <w:r>
        <w:rPr>
          <w:b/>
          <w:bCs/>
          <w:caps/>
          <w:color w:val="2B2B2B"/>
          <w:lang w:val="kk-KZ" w:eastAsia="ru-KZ"/>
        </w:rPr>
        <w:t>12</w:t>
      </w:r>
      <w:r w:rsidRPr="00483C1F">
        <w:rPr>
          <w:b/>
          <w:bCs/>
          <w:caps/>
          <w:color w:val="2B2B2B"/>
          <w:lang w:val="kk-KZ" w:eastAsia="ru-KZ"/>
        </w:rPr>
        <w:t>. Санкциялық ескертпе</w:t>
      </w:r>
    </w:p>
    <w:p w:rsidR="00483C1F" w:rsidRPr="00483C1F" w:rsidRDefault="00483C1F" w:rsidP="00483C1F">
      <w:pPr>
        <w:ind w:firstLine="709"/>
        <w:jc w:val="both"/>
        <w:rPr>
          <w:lang w:val="kk-KZ" w:eastAsia="ru-KZ"/>
        </w:rPr>
      </w:pPr>
      <w:r>
        <w:rPr>
          <w:lang w:val="kk-KZ" w:eastAsia="ru-KZ"/>
        </w:rPr>
        <w:t>12</w:t>
      </w:r>
      <w:r w:rsidRPr="00483C1F">
        <w:rPr>
          <w:lang w:val="kk-KZ" w:eastAsia="ru-KZ"/>
        </w:rPr>
        <w:t>.1</w:t>
      </w:r>
      <w:r w:rsidR="00BE0564">
        <w:rPr>
          <w:lang w:val="kk-KZ" w:eastAsia="ru-KZ"/>
        </w:rPr>
        <w:t>.</w:t>
      </w:r>
      <w:r w:rsidRPr="00483C1F">
        <w:rPr>
          <w:lang w:val="kk-KZ" w:eastAsia="ru-KZ"/>
        </w:rPr>
        <w:t xml:space="preserve"> Тараптар осы Шартты Жеткізуші кепілдемесі негізінде және Жеткізуші өз бизнесін Экономикалық санкциялар туралы заңнамаға сәйкес және оны бұзбай жүргізді, жүргізіп келеді және жүргізе береді дегенге адал ниетпен сене отырып жасасады, және осы Келісім жасасқан күні Жеткізуші АҚШ-тың Қаржы министрлігінің шетелдік активтерін бақылау жөніндегі басқармамен (Office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Foreign</w:t>
      </w:r>
      <w:proofErr w:type="spellEnd"/>
      <w:r w:rsidRPr="00483C1F">
        <w:rPr>
          <w:lang w:val="kk-KZ" w:eastAsia="ru-KZ"/>
        </w:rPr>
        <w:t xml:space="preserve"> </w:t>
      </w:r>
      <w:proofErr w:type="spellStart"/>
      <w:r w:rsidRPr="00483C1F">
        <w:rPr>
          <w:lang w:val="kk-KZ" w:eastAsia="ru-KZ"/>
        </w:rPr>
        <w:t>Assets</w:t>
      </w:r>
      <w:proofErr w:type="spellEnd"/>
      <w:r w:rsidRPr="00483C1F">
        <w:rPr>
          <w:lang w:val="kk-KZ" w:eastAsia="ru-KZ"/>
        </w:rPr>
        <w:t xml:space="preserve"> </w:t>
      </w:r>
      <w:proofErr w:type="spellStart"/>
      <w:r w:rsidRPr="00483C1F">
        <w:rPr>
          <w:lang w:val="kk-KZ" w:eastAsia="ru-KZ"/>
        </w:rPr>
        <w:t>Control</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U.S. </w:t>
      </w:r>
      <w:proofErr w:type="spellStart"/>
      <w:r w:rsidRPr="00483C1F">
        <w:rPr>
          <w:lang w:val="kk-KZ" w:eastAsia="ru-KZ"/>
        </w:rPr>
        <w:t>Department</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the</w:t>
      </w:r>
      <w:proofErr w:type="spellEnd"/>
      <w:r w:rsidRPr="00483C1F">
        <w:rPr>
          <w:lang w:val="kk-KZ" w:eastAsia="ru-KZ"/>
        </w:rPr>
        <w:t xml:space="preserve"> </w:t>
      </w:r>
      <w:proofErr w:type="spellStart"/>
      <w:r w:rsidRPr="00483C1F">
        <w:rPr>
          <w:lang w:val="kk-KZ" w:eastAsia="ru-KZ"/>
        </w:rPr>
        <w:t>Treasury</w:t>
      </w:r>
      <w:proofErr w:type="spellEnd"/>
      <w:r w:rsidRPr="00483C1F">
        <w:rPr>
          <w:lang w:val="kk-KZ" w:eastAsia="ru-KZ"/>
        </w:rPr>
        <w:t xml:space="preserve">) болмаса кез келген өзге орган, департамент немесе АҚШ үкіметінің агенттігімен, Біріккен Ұлттар Ұйымымен, Ұлыбритания, </w:t>
      </w:r>
      <w:r w:rsidRPr="00483C1F">
        <w:rPr>
          <w:lang w:val="kk-KZ" w:eastAsia="ru-KZ"/>
        </w:rPr>
        <w:lastRenderedPageBreak/>
        <w:t xml:space="preserve">Еуропалық одақ немесе кез келген Еуропалық одақ мүшесі-мемлекетпен </w:t>
      </w:r>
      <w:proofErr w:type="spellStart"/>
      <w:r w:rsidRPr="00483C1F">
        <w:rPr>
          <w:lang w:val="kk-KZ" w:eastAsia="ru-KZ"/>
        </w:rPr>
        <w:t>әкімшіліктендірілетін</w:t>
      </w:r>
      <w:proofErr w:type="spellEnd"/>
      <w:r w:rsidRPr="00483C1F">
        <w:rPr>
          <w:lang w:val="kk-KZ" w:eastAsia="ru-KZ"/>
        </w:rPr>
        <w:t xml:space="preserve"> кез келген экономикалық немесе қаржылық санкциялар түсіндірілетін, Экономикалық санкциялар туралы заңнаманың сақталуына және ниеттенуіне бағытталған саясат пен процедураларды </w:t>
      </w:r>
      <w:proofErr w:type="spellStart"/>
      <w:r w:rsidRPr="00483C1F">
        <w:rPr>
          <w:lang w:val="kk-KZ" w:eastAsia="ru-KZ"/>
        </w:rPr>
        <w:t>имплементациялады</w:t>
      </w:r>
      <w:proofErr w:type="spellEnd"/>
      <w:r w:rsidRPr="00483C1F">
        <w:rPr>
          <w:lang w:val="kk-KZ" w:eastAsia="ru-KZ"/>
        </w:rPr>
        <w:t xml:space="preserve"> және қолдады. Жеткізуші кепілдік береді және қамтамасыз етуге міндеттенеді: (a) Жеткізуші де, оның </w:t>
      </w:r>
      <w:proofErr w:type="spellStart"/>
      <w:r w:rsidRPr="00483C1F">
        <w:rPr>
          <w:lang w:val="kk-KZ" w:eastAsia="ru-KZ"/>
        </w:rPr>
        <w:t>аффилиирленген</w:t>
      </w:r>
      <w:proofErr w:type="spellEnd"/>
      <w:r w:rsidRPr="00483C1F">
        <w:rPr>
          <w:lang w:val="kk-KZ" w:eastAsia="ru-KZ"/>
        </w:rPr>
        <w:t xml:space="preserve"> тұлғалары да, Жеткізушінің барлық акционерлері де Еуропалық одақтың және (немесе) Ұлыбританияның санкциялар тізіміне және (немесе) SDN (</w:t>
      </w:r>
      <w:proofErr w:type="spellStart"/>
      <w:r w:rsidRPr="00483C1F">
        <w:rPr>
          <w:lang w:val="kk-KZ" w:eastAsia="ru-KZ"/>
        </w:rPr>
        <w:t>Specially</w:t>
      </w:r>
      <w:proofErr w:type="spellEnd"/>
      <w:r w:rsidRPr="00483C1F">
        <w:rPr>
          <w:lang w:val="kk-KZ" w:eastAsia="ru-KZ"/>
        </w:rPr>
        <w:t xml:space="preserve"> </w:t>
      </w:r>
      <w:proofErr w:type="spellStart"/>
      <w:r w:rsidRPr="00483C1F">
        <w:rPr>
          <w:lang w:val="kk-KZ" w:eastAsia="ru-KZ"/>
        </w:rPr>
        <w:t>Designated</w:t>
      </w:r>
      <w:proofErr w:type="spellEnd"/>
      <w:r w:rsidRPr="00483C1F">
        <w:rPr>
          <w:lang w:val="kk-KZ" w:eastAsia="ru-KZ"/>
        </w:rPr>
        <w:t xml:space="preserve"> </w:t>
      </w:r>
      <w:proofErr w:type="spellStart"/>
      <w:r w:rsidRPr="00483C1F">
        <w:rPr>
          <w:lang w:val="kk-KZ" w:eastAsia="ru-KZ"/>
        </w:rPr>
        <w:t>Nationals</w:t>
      </w:r>
      <w:proofErr w:type="spellEnd"/>
      <w:r w:rsidRPr="00483C1F">
        <w:rPr>
          <w:lang w:val="kk-KZ" w:eastAsia="ru-KZ"/>
        </w:rPr>
        <w:t xml:space="preserve"> </w:t>
      </w:r>
      <w:proofErr w:type="spellStart"/>
      <w:r w:rsidRPr="00483C1F">
        <w:rPr>
          <w:lang w:val="kk-KZ" w:eastAsia="ru-KZ"/>
        </w:rPr>
        <w:t>and</w:t>
      </w:r>
      <w:proofErr w:type="spellEnd"/>
      <w:r w:rsidRPr="00483C1F">
        <w:rPr>
          <w:lang w:val="kk-KZ" w:eastAsia="ru-KZ"/>
        </w:rPr>
        <w:t xml:space="preserve"> </w:t>
      </w:r>
      <w:proofErr w:type="spellStart"/>
      <w:r w:rsidRPr="00483C1F">
        <w:rPr>
          <w:lang w:val="kk-KZ" w:eastAsia="ru-KZ"/>
        </w:rPr>
        <w:t>Blocked</w:t>
      </w:r>
      <w:proofErr w:type="spellEnd"/>
      <w:r w:rsidRPr="00483C1F">
        <w:rPr>
          <w:lang w:val="kk-KZ" w:eastAsia="ru-KZ"/>
        </w:rPr>
        <w:t xml:space="preserve"> </w:t>
      </w:r>
      <w:proofErr w:type="spellStart"/>
      <w:r w:rsidRPr="00483C1F">
        <w:rPr>
          <w:lang w:val="kk-KZ" w:eastAsia="ru-KZ"/>
        </w:rPr>
        <w:t>Persons</w:t>
      </w:r>
      <w:proofErr w:type="spellEnd"/>
      <w:r w:rsidRPr="00483C1F">
        <w:rPr>
          <w:lang w:val="kk-KZ" w:eastAsia="ru-KZ"/>
        </w:rPr>
        <w:t xml:space="preserve"> </w:t>
      </w:r>
      <w:proofErr w:type="spellStart"/>
      <w:r w:rsidRPr="00483C1F">
        <w:rPr>
          <w:lang w:val="kk-KZ" w:eastAsia="ru-KZ"/>
        </w:rPr>
        <w:t>List</w:t>
      </w:r>
      <w:proofErr w:type="spellEnd"/>
      <w:r w:rsidRPr="00483C1F">
        <w:rPr>
          <w:lang w:val="kk-KZ" w:eastAsia="ru-KZ"/>
        </w:rPr>
        <w:t xml:space="preserve"> - арнайы бөлінген және </w:t>
      </w:r>
      <w:proofErr w:type="spellStart"/>
      <w:r w:rsidRPr="00483C1F">
        <w:rPr>
          <w:lang w:val="kk-KZ" w:eastAsia="ru-KZ"/>
        </w:rPr>
        <w:t>бұғатталған</w:t>
      </w:r>
      <w:proofErr w:type="spellEnd"/>
      <w:r w:rsidRPr="00483C1F">
        <w:rPr>
          <w:lang w:val="kk-KZ" w:eastAsia="ru-KZ"/>
        </w:rPr>
        <w:t xml:space="preserve"> жеке тұлғалар тізімі), CAPTA (</w:t>
      </w:r>
      <w:proofErr w:type="spellStart"/>
      <w:r w:rsidRPr="00483C1F">
        <w:rPr>
          <w:lang w:val="kk-KZ" w:eastAsia="ru-KZ"/>
        </w:rPr>
        <w:t>List</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Foreign</w:t>
      </w:r>
      <w:proofErr w:type="spellEnd"/>
      <w:r w:rsidRPr="00483C1F">
        <w:rPr>
          <w:lang w:val="kk-KZ" w:eastAsia="ru-KZ"/>
        </w:rPr>
        <w:t xml:space="preserve"> </w:t>
      </w:r>
      <w:proofErr w:type="spellStart"/>
      <w:r w:rsidRPr="00483C1F">
        <w:rPr>
          <w:lang w:val="kk-KZ" w:eastAsia="ru-KZ"/>
        </w:rPr>
        <w:t>Financial</w:t>
      </w:r>
      <w:proofErr w:type="spellEnd"/>
      <w:r w:rsidRPr="00483C1F">
        <w:rPr>
          <w:lang w:val="kk-KZ" w:eastAsia="ru-KZ"/>
        </w:rPr>
        <w:t xml:space="preserve"> </w:t>
      </w:r>
      <w:proofErr w:type="spellStart"/>
      <w:r w:rsidRPr="00483C1F">
        <w:rPr>
          <w:lang w:val="kk-KZ" w:eastAsia="ru-KZ"/>
        </w:rPr>
        <w:t>Institutions</w:t>
      </w:r>
      <w:proofErr w:type="spellEnd"/>
      <w:r w:rsidRPr="00483C1F">
        <w:rPr>
          <w:lang w:val="kk-KZ" w:eastAsia="ru-KZ"/>
        </w:rPr>
        <w:t xml:space="preserve"> </w:t>
      </w:r>
      <w:proofErr w:type="spellStart"/>
      <w:r w:rsidRPr="00483C1F">
        <w:rPr>
          <w:lang w:val="kk-KZ" w:eastAsia="ru-KZ"/>
        </w:rPr>
        <w:t>Subject</w:t>
      </w:r>
      <w:proofErr w:type="spellEnd"/>
      <w:r w:rsidRPr="00483C1F">
        <w:rPr>
          <w:lang w:val="kk-KZ" w:eastAsia="ru-KZ"/>
        </w:rPr>
        <w:t xml:space="preserve"> </w:t>
      </w:r>
      <w:proofErr w:type="spellStart"/>
      <w:r w:rsidRPr="00483C1F">
        <w:rPr>
          <w:lang w:val="kk-KZ" w:eastAsia="ru-KZ"/>
        </w:rPr>
        <w:t>to</w:t>
      </w:r>
      <w:proofErr w:type="spellEnd"/>
      <w:r w:rsidRPr="00483C1F">
        <w:rPr>
          <w:lang w:val="kk-KZ" w:eastAsia="ru-KZ"/>
        </w:rPr>
        <w:t xml:space="preserve"> </w:t>
      </w:r>
      <w:proofErr w:type="spellStart"/>
      <w:r w:rsidRPr="00483C1F">
        <w:rPr>
          <w:lang w:val="kk-KZ" w:eastAsia="ru-KZ"/>
        </w:rPr>
        <w:t>Correspondent</w:t>
      </w:r>
      <w:proofErr w:type="spellEnd"/>
      <w:r w:rsidRPr="00483C1F">
        <w:rPr>
          <w:lang w:val="kk-KZ" w:eastAsia="ru-KZ"/>
        </w:rPr>
        <w:t xml:space="preserve"> </w:t>
      </w:r>
      <w:proofErr w:type="spellStart"/>
      <w:r w:rsidRPr="00483C1F">
        <w:rPr>
          <w:lang w:val="kk-KZ" w:eastAsia="ru-KZ"/>
        </w:rPr>
        <w:t>Account</w:t>
      </w:r>
      <w:proofErr w:type="spellEnd"/>
      <w:r w:rsidRPr="00483C1F">
        <w:rPr>
          <w:lang w:val="kk-KZ" w:eastAsia="ru-KZ"/>
        </w:rPr>
        <w:t xml:space="preserve"> </w:t>
      </w:r>
      <w:proofErr w:type="spellStart"/>
      <w:r w:rsidRPr="00483C1F">
        <w:rPr>
          <w:lang w:val="kk-KZ" w:eastAsia="ru-KZ"/>
        </w:rPr>
        <w:t>or</w:t>
      </w:r>
      <w:proofErr w:type="spellEnd"/>
      <w:r w:rsidRPr="00483C1F">
        <w:rPr>
          <w:lang w:val="kk-KZ" w:eastAsia="ru-KZ"/>
        </w:rPr>
        <w:t xml:space="preserve"> </w:t>
      </w:r>
      <w:proofErr w:type="spellStart"/>
      <w:r w:rsidRPr="00483C1F">
        <w:rPr>
          <w:lang w:val="kk-KZ" w:eastAsia="ru-KZ"/>
        </w:rPr>
        <w:t>Payable-Through</w:t>
      </w:r>
      <w:proofErr w:type="spellEnd"/>
      <w:r w:rsidRPr="00483C1F">
        <w:rPr>
          <w:lang w:val="kk-KZ" w:eastAsia="ru-KZ"/>
        </w:rPr>
        <w:t xml:space="preserve"> </w:t>
      </w:r>
      <w:proofErr w:type="spellStart"/>
      <w:r w:rsidRPr="00483C1F">
        <w:rPr>
          <w:lang w:val="kk-KZ" w:eastAsia="ru-KZ"/>
        </w:rPr>
        <w:t>Account</w:t>
      </w:r>
      <w:proofErr w:type="spellEnd"/>
      <w:r w:rsidRPr="00483C1F">
        <w:rPr>
          <w:lang w:val="kk-KZ" w:eastAsia="ru-KZ"/>
        </w:rPr>
        <w:t xml:space="preserve"> </w:t>
      </w:r>
      <w:proofErr w:type="spellStart"/>
      <w:r w:rsidRPr="00483C1F">
        <w:rPr>
          <w:lang w:val="kk-KZ" w:eastAsia="ru-KZ"/>
        </w:rPr>
        <w:t>Sanctions</w:t>
      </w:r>
      <w:proofErr w:type="spellEnd"/>
      <w:r w:rsidRPr="00483C1F">
        <w:rPr>
          <w:lang w:val="kk-KZ" w:eastAsia="ru-KZ"/>
        </w:rPr>
        <w:t xml:space="preserve"> - корреспонденттік шотты немесе толассыз төлеммен шотты ашуға немесе жүргізуге тыйым салынған немесе бір болмаса бірнеше қатаң шарттарға бағынатын шетелдік қаржы институттарының тізімі), NS-MBS (</w:t>
      </w:r>
      <w:proofErr w:type="spellStart"/>
      <w:r w:rsidRPr="00483C1F">
        <w:rPr>
          <w:lang w:val="kk-KZ" w:eastAsia="ru-KZ"/>
        </w:rPr>
        <w:t>Non</w:t>
      </w:r>
      <w:proofErr w:type="spellEnd"/>
      <w:r w:rsidRPr="00483C1F">
        <w:rPr>
          <w:lang w:val="kk-KZ" w:eastAsia="ru-KZ"/>
        </w:rPr>
        <w:t xml:space="preserve">-SDN </w:t>
      </w:r>
      <w:proofErr w:type="spellStart"/>
      <w:r w:rsidRPr="00483C1F">
        <w:rPr>
          <w:lang w:val="kk-KZ" w:eastAsia="ru-KZ"/>
        </w:rPr>
        <w:t>Menu-Based</w:t>
      </w:r>
      <w:proofErr w:type="spellEnd"/>
      <w:r w:rsidRPr="00483C1F">
        <w:rPr>
          <w:lang w:val="kk-KZ" w:eastAsia="ru-KZ"/>
        </w:rPr>
        <w:t xml:space="preserve"> </w:t>
      </w:r>
      <w:proofErr w:type="spellStart"/>
      <w:r w:rsidRPr="00483C1F">
        <w:rPr>
          <w:lang w:val="kk-KZ" w:eastAsia="ru-KZ"/>
        </w:rPr>
        <w:t>Sanctions</w:t>
      </w:r>
      <w:proofErr w:type="spellEnd"/>
      <w:r w:rsidRPr="00483C1F">
        <w:rPr>
          <w:lang w:val="kk-KZ" w:eastAsia="ru-KZ"/>
        </w:rPr>
        <w:t xml:space="preserve"> </w:t>
      </w:r>
      <w:proofErr w:type="spellStart"/>
      <w:r w:rsidRPr="00483C1F">
        <w:rPr>
          <w:lang w:val="kk-KZ" w:eastAsia="ru-KZ"/>
        </w:rPr>
        <w:t>List</w:t>
      </w:r>
      <w:proofErr w:type="spellEnd"/>
      <w:r w:rsidRPr="00483C1F">
        <w:rPr>
          <w:lang w:val="kk-KZ" w:eastAsia="ru-KZ"/>
        </w:rPr>
        <w:t xml:space="preserve"> – SDN-</w:t>
      </w:r>
      <w:proofErr w:type="spellStart"/>
      <w:r w:rsidRPr="00483C1F">
        <w:rPr>
          <w:lang w:val="kk-KZ" w:eastAsia="ru-KZ"/>
        </w:rPr>
        <w:t>ге</w:t>
      </w:r>
      <w:proofErr w:type="spellEnd"/>
      <w:r w:rsidRPr="00483C1F">
        <w:rPr>
          <w:lang w:val="kk-KZ" w:eastAsia="ru-KZ"/>
        </w:rPr>
        <w:t xml:space="preserve"> негізделмеген санкциялар тізімі), АҚШ Қаржы министрлігінің шетелдік активтерді бақылау басқармасы (Office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Foreign</w:t>
      </w:r>
      <w:proofErr w:type="spellEnd"/>
      <w:r w:rsidRPr="00483C1F">
        <w:rPr>
          <w:lang w:val="kk-KZ" w:eastAsia="ru-KZ"/>
        </w:rPr>
        <w:t xml:space="preserve"> </w:t>
      </w:r>
      <w:proofErr w:type="spellStart"/>
      <w:r w:rsidRPr="00483C1F">
        <w:rPr>
          <w:lang w:val="kk-KZ" w:eastAsia="ru-KZ"/>
        </w:rPr>
        <w:t>Assets</w:t>
      </w:r>
      <w:proofErr w:type="spellEnd"/>
      <w:r w:rsidRPr="00483C1F">
        <w:rPr>
          <w:lang w:val="kk-KZ" w:eastAsia="ru-KZ"/>
        </w:rPr>
        <w:t xml:space="preserve"> </w:t>
      </w:r>
      <w:proofErr w:type="spellStart"/>
      <w:r w:rsidRPr="00483C1F">
        <w:rPr>
          <w:lang w:val="kk-KZ" w:eastAsia="ru-KZ"/>
        </w:rPr>
        <w:t>Control</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U. S. </w:t>
      </w:r>
      <w:proofErr w:type="spellStart"/>
      <w:r w:rsidRPr="00483C1F">
        <w:rPr>
          <w:lang w:val="kk-KZ" w:eastAsia="ru-KZ"/>
        </w:rPr>
        <w:t>Department</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the</w:t>
      </w:r>
      <w:proofErr w:type="spellEnd"/>
      <w:r w:rsidRPr="00483C1F">
        <w:rPr>
          <w:lang w:val="kk-KZ" w:eastAsia="ru-KZ"/>
        </w:rPr>
        <w:t xml:space="preserve"> </w:t>
      </w:r>
      <w:proofErr w:type="spellStart"/>
      <w:r w:rsidRPr="00483C1F">
        <w:rPr>
          <w:lang w:val="kk-KZ" w:eastAsia="ru-KZ"/>
        </w:rPr>
        <w:t>Treasury</w:t>
      </w:r>
      <w:proofErr w:type="spellEnd"/>
      <w:r w:rsidRPr="00483C1F">
        <w:rPr>
          <w:lang w:val="kk-KZ" w:eastAsia="ru-KZ"/>
        </w:rPr>
        <w:t xml:space="preserve">), сондай-ақ экстерриториялық әрекеті бар кез келген басқа санкциялық тізімі санкциялар тізіміне кірмейді; (b) Шартты жасау және/немесе оның Жеткізушімен орындалуы осы тармақтың (а) тармақшасында көрсетілген </w:t>
      </w:r>
      <w:proofErr w:type="spellStart"/>
      <w:r w:rsidRPr="00483C1F">
        <w:rPr>
          <w:lang w:val="kk-KZ" w:eastAsia="ru-KZ"/>
        </w:rPr>
        <w:t>санциялардың</w:t>
      </w:r>
      <w:proofErr w:type="spellEnd"/>
      <w:r w:rsidRPr="00483C1F">
        <w:rPr>
          <w:lang w:val="kk-KZ" w:eastAsia="ru-KZ"/>
        </w:rPr>
        <w:t xml:space="preserve"> бұзылуына соқтырмайды; (c) Жеткізуші Шарт бойынша тиісті міндеттемені орындауға міндетті болатын күні және осы Шартқа сәйкес оны іс жүзінде орындау күніне дейін – осы Шарт бойынша төлемдер жасау үшін пайдаланылатын Жеткізушінің шоттары, оның ішінде меншікті және корреспонденттік шоттар оларға қатысты активтерді тоқтату режимі қолданылатын, ЕО қаржылық санкцияларының объектілері болып табылатын тұлғалардың, топтардың және ұйымдардың жиынтық тізбесіне енгізілмеген банктерде немесе қаржы мекемелерінде болады (</w:t>
      </w:r>
      <w:proofErr w:type="spellStart"/>
      <w:r w:rsidRPr="00483C1F">
        <w:rPr>
          <w:lang w:val="kk-KZ" w:eastAsia="ru-KZ"/>
        </w:rPr>
        <w:t>Consolidated</w:t>
      </w:r>
      <w:proofErr w:type="spellEnd"/>
      <w:r w:rsidRPr="00483C1F">
        <w:rPr>
          <w:lang w:val="kk-KZ" w:eastAsia="ru-KZ"/>
        </w:rPr>
        <w:t xml:space="preserve"> </w:t>
      </w:r>
      <w:proofErr w:type="spellStart"/>
      <w:r w:rsidRPr="00483C1F">
        <w:rPr>
          <w:lang w:val="kk-KZ" w:eastAsia="ru-KZ"/>
        </w:rPr>
        <w:t>List</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persons</w:t>
      </w:r>
      <w:proofErr w:type="spellEnd"/>
      <w:r w:rsidRPr="00483C1F">
        <w:rPr>
          <w:lang w:val="kk-KZ" w:eastAsia="ru-KZ"/>
        </w:rPr>
        <w:t xml:space="preserve">, </w:t>
      </w:r>
      <w:proofErr w:type="spellStart"/>
      <w:r w:rsidRPr="00483C1F">
        <w:rPr>
          <w:lang w:val="kk-KZ" w:eastAsia="ru-KZ"/>
        </w:rPr>
        <w:t>groups</w:t>
      </w:r>
      <w:proofErr w:type="spellEnd"/>
      <w:r w:rsidRPr="00483C1F">
        <w:rPr>
          <w:lang w:val="kk-KZ" w:eastAsia="ru-KZ"/>
        </w:rPr>
        <w:t xml:space="preserve"> </w:t>
      </w:r>
      <w:proofErr w:type="spellStart"/>
      <w:r w:rsidRPr="00483C1F">
        <w:rPr>
          <w:lang w:val="kk-KZ" w:eastAsia="ru-KZ"/>
        </w:rPr>
        <w:t>and</w:t>
      </w:r>
      <w:proofErr w:type="spellEnd"/>
      <w:r w:rsidRPr="00483C1F">
        <w:rPr>
          <w:lang w:val="kk-KZ" w:eastAsia="ru-KZ"/>
        </w:rPr>
        <w:t xml:space="preserve"> </w:t>
      </w:r>
      <w:proofErr w:type="spellStart"/>
      <w:r w:rsidRPr="00483C1F">
        <w:rPr>
          <w:lang w:val="kk-KZ" w:eastAsia="ru-KZ"/>
        </w:rPr>
        <w:t>entities</w:t>
      </w:r>
      <w:proofErr w:type="spellEnd"/>
      <w:r w:rsidRPr="00483C1F">
        <w:rPr>
          <w:lang w:val="kk-KZ" w:eastAsia="ru-KZ"/>
        </w:rPr>
        <w:t xml:space="preserve"> </w:t>
      </w:r>
      <w:proofErr w:type="spellStart"/>
      <w:r w:rsidRPr="00483C1F">
        <w:rPr>
          <w:lang w:val="kk-KZ" w:eastAsia="ru-KZ"/>
        </w:rPr>
        <w:t>subject</w:t>
      </w:r>
      <w:proofErr w:type="spellEnd"/>
      <w:r w:rsidRPr="00483C1F">
        <w:rPr>
          <w:lang w:val="kk-KZ" w:eastAsia="ru-KZ"/>
        </w:rPr>
        <w:t xml:space="preserve">, </w:t>
      </w:r>
      <w:proofErr w:type="spellStart"/>
      <w:r w:rsidRPr="00483C1F">
        <w:rPr>
          <w:lang w:val="kk-KZ" w:eastAsia="ru-KZ"/>
        </w:rPr>
        <w:t>under</w:t>
      </w:r>
      <w:proofErr w:type="spellEnd"/>
      <w:r w:rsidRPr="00483C1F">
        <w:rPr>
          <w:lang w:val="kk-KZ" w:eastAsia="ru-KZ"/>
        </w:rPr>
        <w:t xml:space="preserve"> EU </w:t>
      </w:r>
      <w:proofErr w:type="spellStart"/>
      <w:r w:rsidRPr="00483C1F">
        <w:rPr>
          <w:lang w:val="kk-KZ" w:eastAsia="ru-KZ"/>
        </w:rPr>
        <w:t>Sanctions</w:t>
      </w:r>
      <w:proofErr w:type="spellEnd"/>
      <w:r w:rsidRPr="00483C1F">
        <w:rPr>
          <w:lang w:val="kk-KZ" w:eastAsia="ru-KZ"/>
        </w:rPr>
        <w:t xml:space="preserve">, </w:t>
      </w:r>
      <w:proofErr w:type="spellStart"/>
      <w:r w:rsidRPr="00483C1F">
        <w:rPr>
          <w:lang w:val="kk-KZ" w:eastAsia="ru-KZ"/>
        </w:rPr>
        <w:t>to</w:t>
      </w:r>
      <w:proofErr w:type="spellEnd"/>
      <w:r w:rsidRPr="00483C1F">
        <w:rPr>
          <w:lang w:val="kk-KZ" w:eastAsia="ru-KZ"/>
        </w:rPr>
        <w:t xml:space="preserve"> </w:t>
      </w:r>
      <w:proofErr w:type="spellStart"/>
      <w:r w:rsidRPr="00483C1F">
        <w:rPr>
          <w:lang w:val="kk-KZ" w:eastAsia="ru-KZ"/>
        </w:rPr>
        <w:t>an</w:t>
      </w:r>
      <w:proofErr w:type="spellEnd"/>
      <w:r w:rsidRPr="00483C1F">
        <w:rPr>
          <w:lang w:val="kk-KZ" w:eastAsia="ru-KZ"/>
        </w:rPr>
        <w:t xml:space="preserve"> </w:t>
      </w:r>
      <w:proofErr w:type="spellStart"/>
      <w:r w:rsidRPr="00483C1F">
        <w:rPr>
          <w:lang w:val="kk-KZ" w:eastAsia="ru-KZ"/>
        </w:rPr>
        <w:t>asset</w:t>
      </w:r>
      <w:proofErr w:type="spellEnd"/>
      <w:r w:rsidRPr="00483C1F">
        <w:rPr>
          <w:lang w:val="kk-KZ" w:eastAsia="ru-KZ"/>
        </w:rPr>
        <w:t xml:space="preserve"> </w:t>
      </w:r>
      <w:proofErr w:type="spellStart"/>
      <w:r w:rsidRPr="00483C1F">
        <w:rPr>
          <w:lang w:val="kk-KZ" w:eastAsia="ru-KZ"/>
        </w:rPr>
        <w:t>freeze</w:t>
      </w:r>
      <w:proofErr w:type="spellEnd"/>
      <w:r w:rsidRPr="00483C1F">
        <w:rPr>
          <w:lang w:val="kk-KZ" w:eastAsia="ru-KZ"/>
        </w:rPr>
        <w:t xml:space="preserve"> </w:t>
      </w:r>
      <w:proofErr w:type="spellStart"/>
      <w:r w:rsidRPr="00483C1F">
        <w:rPr>
          <w:lang w:val="kk-KZ" w:eastAsia="ru-KZ"/>
        </w:rPr>
        <w:t>and</w:t>
      </w:r>
      <w:proofErr w:type="spellEnd"/>
      <w:r w:rsidRPr="00483C1F">
        <w:rPr>
          <w:lang w:val="kk-KZ" w:eastAsia="ru-KZ"/>
        </w:rPr>
        <w:t xml:space="preserve"> </w:t>
      </w:r>
      <w:proofErr w:type="spellStart"/>
      <w:r w:rsidRPr="00483C1F">
        <w:rPr>
          <w:lang w:val="kk-KZ" w:eastAsia="ru-KZ"/>
        </w:rPr>
        <w:t>the</w:t>
      </w:r>
      <w:proofErr w:type="spellEnd"/>
      <w:r w:rsidRPr="00483C1F">
        <w:rPr>
          <w:lang w:val="kk-KZ" w:eastAsia="ru-KZ"/>
        </w:rPr>
        <w:t xml:space="preserve"> </w:t>
      </w:r>
      <w:proofErr w:type="spellStart"/>
      <w:r w:rsidRPr="00483C1F">
        <w:rPr>
          <w:lang w:val="kk-KZ" w:eastAsia="ru-KZ"/>
        </w:rPr>
        <w:t>prohibition</w:t>
      </w:r>
      <w:proofErr w:type="spellEnd"/>
      <w:r w:rsidRPr="00483C1F">
        <w:rPr>
          <w:lang w:val="kk-KZ" w:eastAsia="ru-KZ"/>
        </w:rPr>
        <w:t xml:space="preserve"> </w:t>
      </w:r>
      <w:proofErr w:type="spellStart"/>
      <w:r w:rsidRPr="00483C1F">
        <w:rPr>
          <w:lang w:val="kk-KZ" w:eastAsia="ru-KZ"/>
        </w:rPr>
        <w:t>to</w:t>
      </w:r>
      <w:proofErr w:type="spellEnd"/>
      <w:r w:rsidRPr="00483C1F">
        <w:rPr>
          <w:lang w:val="kk-KZ" w:eastAsia="ru-KZ"/>
        </w:rPr>
        <w:t xml:space="preserve"> </w:t>
      </w:r>
      <w:proofErr w:type="spellStart"/>
      <w:r w:rsidRPr="00483C1F">
        <w:rPr>
          <w:lang w:val="kk-KZ" w:eastAsia="ru-KZ"/>
        </w:rPr>
        <w:t>make</w:t>
      </w:r>
      <w:proofErr w:type="spellEnd"/>
      <w:r w:rsidRPr="00483C1F">
        <w:rPr>
          <w:lang w:val="kk-KZ" w:eastAsia="ru-KZ"/>
        </w:rPr>
        <w:t xml:space="preserve"> </w:t>
      </w:r>
      <w:proofErr w:type="spellStart"/>
      <w:r w:rsidRPr="00483C1F">
        <w:rPr>
          <w:lang w:val="kk-KZ" w:eastAsia="ru-KZ"/>
        </w:rPr>
        <w:t>funds</w:t>
      </w:r>
      <w:proofErr w:type="spellEnd"/>
      <w:r w:rsidRPr="00483C1F">
        <w:rPr>
          <w:lang w:val="kk-KZ" w:eastAsia="ru-KZ"/>
        </w:rPr>
        <w:t xml:space="preserve"> </w:t>
      </w:r>
      <w:proofErr w:type="spellStart"/>
      <w:r w:rsidRPr="00483C1F">
        <w:rPr>
          <w:lang w:val="kk-KZ" w:eastAsia="ru-KZ"/>
        </w:rPr>
        <w:t>and</w:t>
      </w:r>
      <w:proofErr w:type="spellEnd"/>
      <w:r w:rsidRPr="00483C1F">
        <w:rPr>
          <w:lang w:val="kk-KZ" w:eastAsia="ru-KZ"/>
        </w:rPr>
        <w:t xml:space="preserve"> </w:t>
      </w:r>
      <w:proofErr w:type="spellStart"/>
      <w:r w:rsidRPr="00483C1F">
        <w:rPr>
          <w:lang w:val="kk-KZ" w:eastAsia="ru-KZ"/>
        </w:rPr>
        <w:t>economic</w:t>
      </w:r>
      <w:proofErr w:type="spellEnd"/>
      <w:r w:rsidRPr="00483C1F">
        <w:rPr>
          <w:lang w:val="kk-KZ" w:eastAsia="ru-KZ"/>
        </w:rPr>
        <w:t xml:space="preserve"> </w:t>
      </w:r>
      <w:proofErr w:type="spellStart"/>
      <w:r w:rsidRPr="00483C1F">
        <w:rPr>
          <w:lang w:val="kk-KZ" w:eastAsia="ru-KZ"/>
        </w:rPr>
        <w:t>resources</w:t>
      </w:r>
      <w:proofErr w:type="spellEnd"/>
      <w:r w:rsidRPr="00483C1F">
        <w:rPr>
          <w:lang w:val="kk-KZ" w:eastAsia="ru-KZ"/>
        </w:rPr>
        <w:t xml:space="preserve"> </w:t>
      </w:r>
      <w:proofErr w:type="spellStart"/>
      <w:r w:rsidRPr="00483C1F">
        <w:rPr>
          <w:lang w:val="kk-KZ" w:eastAsia="ru-KZ"/>
        </w:rPr>
        <w:t>available</w:t>
      </w:r>
      <w:proofErr w:type="spellEnd"/>
      <w:r w:rsidRPr="00483C1F">
        <w:rPr>
          <w:lang w:val="kk-KZ" w:eastAsia="ru-KZ"/>
        </w:rPr>
        <w:t xml:space="preserve"> </w:t>
      </w:r>
      <w:proofErr w:type="spellStart"/>
      <w:r w:rsidRPr="00483C1F">
        <w:rPr>
          <w:lang w:val="kk-KZ" w:eastAsia="ru-KZ"/>
        </w:rPr>
        <w:t>to</w:t>
      </w:r>
      <w:proofErr w:type="spellEnd"/>
      <w:r w:rsidRPr="00483C1F">
        <w:rPr>
          <w:lang w:val="kk-KZ" w:eastAsia="ru-KZ"/>
        </w:rPr>
        <w:t xml:space="preserve"> </w:t>
      </w:r>
      <w:proofErr w:type="spellStart"/>
      <w:r w:rsidRPr="00483C1F">
        <w:rPr>
          <w:lang w:val="kk-KZ" w:eastAsia="ru-KZ"/>
        </w:rPr>
        <w:t>them</w:t>
      </w:r>
      <w:proofErr w:type="spellEnd"/>
      <w:r w:rsidRPr="00483C1F">
        <w:rPr>
          <w:lang w:val="kk-KZ" w:eastAsia="ru-KZ"/>
        </w:rPr>
        <w:t>), және (немесе) Ұлыбританиядағы қаржылық санкцияларды жүзеге асыру жөніндегі Басқарманың қаржылық санкциялар объектілерінің жиынтық тізімі (</w:t>
      </w:r>
      <w:proofErr w:type="spellStart"/>
      <w:r w:rsidRPr="00483C1F">
        <w:rPr>
          <w:lang w:val="kk-KZ" w:eastAsia="ru-KZ"/>
        </w:rPr>
        <w:t>Consolidated</w:t>
      </w:r>
      <w:proofErr w:type="spellEnd"/>
      <w:r w:rsidRPr="00483C1F">
        <w:rPr>
          <w:lang w:val="kk-KZ" w:eastAsia="ru-KZ"/>
        </w:rPr>
        <w:t xml:space="preserve"> </w:t>
      </w:r>
      <w:proofErr w:type="spellStart"/>
      <w:r w:rsidRPr="00483C1F">
        <w:rPr>
          <w:lang w:val="kk-KZ" w:eastAsia="ru-KZ"/>
        </w:rPr>
        <w:t>List</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financial</w:t>
      </w:r>
      <w:proofErr w:type="spellEnd"/>
      <w:r w:rsidRPr="00483C1F">
        <w:rPr>
          <w:lang w:val="kk-KZ" w:eastAsia="ru-KZ"/>
        </w:rPr>
        <w:t xml:space="preserve"> </w:t>
      </w:r>
      <w:proofErr w:type="spellStart"/>
      <w:r w:rsidRPr="00483C1F">
        <w:rPr>
          <w:lang w:val="kk-KZ" w:eastAsia="ru-KZ"/>
        </w:rPr>
        <w:t>sanctions</w:t>
      </w:r>
      <w:proofErr w:type="spellEnd"/>
      <w:r w:rsidRPr="00483C1F">
        <w:rPr>
          <w:lang w:val="kk-KZ" w:eastAsia="ru-KZ"/>
        </w:rPr>
        <w:t xml:space="preserve"> </w:t>
      </w:r>
      <w:proofErr w:type="spellStart"/>
      <w:r w:rsidRPr="00483C1F">
        <w:rPr>
          <w:lang w:val="kk-KZ" w:eastAsia="ru-KZ"/>
        </w:rPr>
        <w:t>targets</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the</w:t>
      </w:r>
      <w:proofErr w:type="spellEnd"/>
      <w:r w:rsidRPr="00483C1F">
        <w:rPr>
          <w:lang w:val="kk-KZ" w:eastAsia="ru-KZ"/>
        </w:rPr>
        <w:t xml:space="preserve"> </w:t>
      </w:r>
      <w:proofErr w:type="spellStart"/>
      <w:r w:rsidRPr="00483C1F">
        <w:rPr>
          <w:lang w:val="kk-KZ" w:eastAsia="ru-KZ"/>
        </w:rPr>
        <w:t>office</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Financial</w:t>
      </w:r>
      <w:proofErr w:type="spellEnd"/>
      <w:r w:rsidRPr="00483C1F">
        <w:rPr>
          <w:lang w:val="kk-KZ" w:eastAsia="ru-KZ"/>
        </w:rPr>
        <w:t xml:space="preserve"> </w:t>
      </w:r>
      <w:proofErr w:type="spellStart"/>
      <w:r w:rsidRPr="00483C1F">
        <w:rPr>
          <w:lang w:val="kk-KZ" w:eastAsia="ru-KZ"/>
        </w:rPr>
        <w:t>sanctions</w:t>
      </w:r>
      <w:proofErr w:type="spellEnd"/>
      <w:r w:rsidRPr="00483C1F">
        <w:rPr>
          <w:lang w:val="kk-KZ" w:eastAsia="ru-KZ"/>
        </w:rPr>
        <w:t xml:space="preserve"> </w:t>
      </w:r>
      <w:proofErr w:type="spellStart"/>
      <w:r w:rsidRPr="00483C1F">
        <w:rPr>
          <w:lang w:val="kk-KZ" w:eastAsia="ru-KZ"/>
        </w:rPr>
        <w:t>Implementations</w:t>
      </w:r>
      <w:proofErr w:type="spellEnd"/>
      <w:r w:rsidRPr="00483C1F">
        <w:rPr>
          <w:lang w:val="kk-KZ" w:eastAsia="ru-KZ"/>
        </w:rPr>
        <w:t xml:space="preserve"> </w:t>
      </w:r>
      <w:proofErr w:type="spellStart"/>
      <w:r w:rsidRPr="00483C1F">
        <w:rPr>
          <w:lang w:val="kk-KZ" w:eastAsia="ru-KZ"/>
        </w:rPr>
        <w:t>in</w:t>
      </w:r>
      <w:proofErr w:type="spellEnd"/>
      <w:r w:rsidRPr="00483C1F">
        <w:rPr>
          <w:lang w:val="kk-KZ" w:eastAsia="ru-KZ"/>
        </w:rPr>
        <w:t xml:space="preserve"> </w:t>
      </w:r>
      <w:proofErr w:type="spellStart"/>
      <w:r w:rsidRPr="00483C1F">
        <w:rPr>
          <w:lang w:val="kk-KZ" w:eastAsia="ru-KZ"/>
        </w:rPr>
        <w:t>the</w:t>
      </w:r>
      <w:proofErr w:type="spellEnd"/>
      <w:r w:rsidRPr="00483C1F">
        <w:rPr>
          <w:lang w:val="kk-KZ" w:eastAsia="ru-KZ"/>
        </w:rPr>
        <w:t xml:space="preserve"> UK), және (немесе) SDN тізімдерінде (</w:t>
      </w:r>
      <w:proofErr w:type="spellStart"/>
      <w:r w:rsidRPr="00483C1F">
        <w:rPr>
          <w:lang w:val="kk-KZ" w:eastAsia="ru-KZ"/>
        </w:rPr>
        <w:t>Specially</w:t>
      </w:r>
      <w:proofErr w:type="spellEnd"/>
      <w:r w:rsidRPr="00483C1F">
        <w:rPr>
          <w:lang w:val="kk-KZ" w:eastAsia="ru-KZ"/>
        </w:rPr>
        <w:t xml:space="preserve"> </w:t>
      </w:r>
      <w:proofErr w:type="spellStart"/>
      <w:r w:rsidRPr="00483C1F">
        <w:rPr>
          <w:lang w:val="kk-KZ" w:eastAsia="ru-KZ"/>
        </w:rPr>
        <w:t>Designated</w:t>
      </w:r>
      <w:proofErr w:type="spellEnd"/>
      <w:r w:rsidRPr="00483C1F">
        <w:rPr>
          <w:lang w:val="kk-KZ" w:eastAsia="ru-KZ"/>
        </w:rPr>
        <w:t xml:space="preserve"> </w:t>
      </w:r>
      <w:proofErr w:type="spellStart"/>
      <w:r w:rsidRPr="00483C1F">
        <w:rPr>
          <w:lang w:val="kk-KZ" w:eastAsia="ru-KZ"/>
        </w:rPr>
        <w:t>Nationals</w:t>
      </w:r>
      <w:proofErr w:type="spellEnd"/>
      <w:r w:rsidRPr="00483C1F">
        <w:rPr>
          <w:lang w:val="kk-KZ" w:eastAsia="ru-KZ"/>
        </w:rPr>
        <w:t xml:space="preserve"> </w:t>
      </w:r>
      <w:proofErr w:type="spellStart"/>
      <w:r w:rsidRPr="00483C1F">
        <w:rPr>
          <w:lang w:val="kk-KZ" w:eastAsia="ru-KZ"/>
        </w:rPr>
        <w:t>and</w:t>
      </w:r>
      <w:proofErr w:type="spellEnd"/>
      <w:r w:rsidRPr="00483C1F">
        <w:rPr>
          <w:lang w:val="kk-KZ" w:eastAsia="ru-KZ"/>
        </w:rPr>
        <w:t xml:space="preserve"> </w:t>
      </w:r>
      <w:proofErr w:type="spellStart"/>
      <w:r w:rsidRPr="00483C1F">
        <w:rPr>
          <w:lang w:val="kk-KZ" w:eastAsia="ru-KZ"/>
        </w:rPr>
        <w:t>Blocked</w:t>
      </w:r>
      <w:proofErr w:type="spellEnd"/>
      <w:r w:rsidRPr="00483C1F">
        <w:rPr>
          <w:lang w:val="kk-KZ" w:eastAsia="ru-KZ"/>
        </w:rPr>
        <w:t xml:space="preserve"> </w:t>
      </w:r>
      <w:proofErr w:type="spellStart"/>
      <w:r w:rsidRPr="00483C1F">
        <w:rPr>
          <w:lang w:val="kk-KZ" w:eastAsia="ru-KZ"/>
        </w:rPr>
        <w:t>Persons</w:t>
      </w:r>
      <w:proofErr w:type="spellEnd"/>
      <w:r w:rsidRPr="00483C1F">
        <w:rPr>
          <w:lang w:val="kk-KZ" w:eastAsia="ru-KZ"/>
        </w:rPr>
        <w:t xml:space="preserve"> </w:t>
      </w:r>
      <w:proofErr w:type="spellStart"/>
      <w:r w:rsidRPr="00483C1F">
        <w:rPr>
          <w:lang w:val="kk-KZ" w:eastAsia="ru-KZ"/>
        </w:rPr>
        <w:t>List</w:t>
      </w:r>
      <w:proofErr w:type="spellEnd"/>
      <w:r w:rsidRPr="00483C1F">
        <w:rPr>
          <w:lang w:val="kk-KZ" w:eastAsia="ru-KZ"/>
        </w:rPr>
        <w:t xml:space="preserve"> – арнайы бөлінген азаматтар мен </w:t>
      </w:r>
      <w:proofErr w:type="spellStart"/>
      <w:r w:rsidRPr="00483C1F">
        <w:rPr>
          <w:lang w:val="kk-KZ" w:eastAsia="ru-KZ"/>
        </w:rPr>
        <w:t>бұғатталған</w:t>
      </w:r>
      <w:proofErr w:type="spellEnd"/>
      <w:r w:rsidRPr="00483C1F">
        <w:rPr>
          <w:lang w:val="kk-KZ" w:eastAsia="ru-KZ"/>
        </w:rPr>
        <w:t xml:space="preserve"> тұлғалардың тізімі), CAPTA (</w:t>
      </w:r>
      <w:proofErr w:type="spellStart"/>
      <w:r w:rsidRPr="00483C1F">
        <w:rPr>
          <w:lang w:val="kk-KZ" w:eastAsia="ru-KZ"/>
        </w:rPr>
        <w:t>Foreign</w:t>
      </w:r>
      <w:proofErr w:type="spellEnd"/>
      <w:r w:rsidRPr="00483C1F">
        <w:rPr>
          <w:lang w:val="kk-KZ" w:eastAsia="ru-KZ"/>
        </w:rPr>
        <w:t xml:space="preserve"> </w:t>
      </w:r>
      <w:proofErr w:type="spellStart"/>
      <w:r w:rsidRPr="00483C1F">
        <w:rPr>
          <w:lang w:val="kk-KZ" w:eastAsia="ru-KZ"/>
        </w:rPr>
        <w:t>Financial</w:t>
      </w:r>
      <w:proofErr w:type="spellEnd"/>
      <w:r w:rsidRPr="00483C1F">
        <w:rPr>
          <w:lang w:val="kk-KZ" w:eastAsia="ru-KZ"/>
        </w:rPr>
        <w:t xml:space="preserve"> </w:t>
      </w:r>
      <w:proofErr w:type="spellStart"/>
      <w:r w:rsidRPr="00483C1F">
        <w:rPr>
          <w:lang w:val="kk-KZ" w:eastAsia="ru-KZ"/>
        </w:rPr>
        <w:t>Institutions</w:t>
      </w:r>
      <w:proofErr w:type="spellEnd"/>
      <w:r w:rsidRPr="00483C1F">
        <w:rPr>
          <w:lang w:val="kk-KZ" w:eastAsia="ru-KZ"/>
        </w:rPr>
        <w:t xml:space="preserve"> </w:t>
      </w:r>
      <w:proofErr w:type="spellStart"/>
      <w:r w:rsidRPr="00483C1F">
        <w:rPr>
          <w:lang w:val="kk-KZ" w:eastAsia="ru-KZ"/>
        </w:rPr>
        <w:t>list</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Foreign</w:t>
      </w:r>
      <w:proofErr w:type="spellEnd"/>
      <w:r w:rsidRPr="00483C1F">
        <w:rPr>
          <w:lang w:val="kk-KZ" w:eastAsia="ru-KZ"/>
        </w:rPr>
        <w:t xml:space="preserve"> </w:t>
      </w:r>
      <w:proofErr w:type="spellStart"/>
      <w:r w:rsidRPr="00483C1F">
        <w:rPr>
          <w:lang w:val="kk-KZ" w:eastAsia="ru-KZ"/>
        </w:rPr>
        <w:t>Financial</w:t>
      </w:r>
      <w:proofErr w:type="spellEnd"/>
      <w:r w:rsidRPr="00483C1F">
        <w:rPr>
          <w:lang w:val="kk-KZ" w:eastAsia="ru-KZ"/>
        </w:rPr>
        <w:t xml:space="preserve"> </w:t>
      </w:r>
      <w:proofErr w:type="spellStart"/>
      <w:r w:rsidRPr="00483C1F">
        <w:rPr>
          <w:lang w:val="kk-KZ" w:eastAsia="ru-KZ"/>
        </w:rPr>
        <w:t>Institutions</w:t>
      </w:r>
      <w:proofErr w:type="spellEnd"/>
      <w:r w:rsidRPr="00483C1F">
        <w:rPr>
          <w:lang w:val="kk-KZ" w:eastAsia="ru-KZ"/>
        </w:rPr>
        <w:t xml:space="preserve"> </w:t>
      </w:r>
      <w:proofErr w:type="spellStart"/>
      <w:r w:rsidRPr="00483C1F">
        <w:rPr>
          <w:lang w:val="kk-KZ" w:eastAsia="ru-KZ"/>
        </w:rPr>
        <w:t>subject</w:t>
      </w:r>
      <w:proofErr w:type="spellEnd"/>
      <w:r w:rsidRPr="00483C1F">
        <w:rPr>
          <w:lang w:val="kk-KZ" w:eastAsia="ru-KZ"/>
        </w:rPr>
        <w:t xml:space="preserve"> </w:t>
      </w:r>
      <w:proofErr w:type="spellStart"/>
      <w:r w:rsidRPr="00483C1F">
        <w:rPr>
          <w:lang w:val="kk-KZ" w:eastAsia="ru-KZ"/>
        </w:rPr>
        <w:t>to</w:t>
      </w:r>
      <w:proofErr w:type="spellEnd"/>
      <w:r w:rsidRPr="00483C1F">
        <w:rPr>
          <w:lang w:val="kk-KZ" w:eastAsia="ru-KZ"/>
        </w:rPr>
        <w:t xml:space="preserve"> </w:t>
      </w:r>
      <w:proofErr w:type="spellStart"/>
      <w:r w:rsidRPr="00483C1F">
        <w:rPr>
          <w:lang w:val="kk-KZ" w:eastAsia="ru-KZ"/>
        </w:rPr>
        <w:t>Correspondent</w:t>
      </w:r>
      <w:proofErr w:type="spellEnd"/>
      <w:r w:rsidRPr="00483C1F">
        <w:rPr>
          <w:lang w:val="kk-KZ" w:eastAsia="ru-KZ"/>
        </w:rPr>
        <w:t xml:space="preserve"> </w:t>
      </w:r>
      <w:proofErr w:type="spellStart"/>
      <w:r w:rsidRPr="00483C1F">
        <w:rPr>
          <w:lang w:val="kk-KZ" w:eastAsia="ru-KZ"/>
        </w:rPr>
        <w:t>Account</w:t>
      </w:r>
      <w:proofErr w:type="spellEnd"/>
      <w:r w:rsidRPr="00483C1F">
        <w:rPr>
          <w:lang w:val="kk-KZ" w:eastAsia="ru-KZ"/>
        </w:rPr>
        <w:t xml:space="preserve"> </w:t>
      </w:r>
      <w:proofErr w:type="spellStart"/>
      <w:r w:rsidRPr="00483C1F">
        <w:rPr>
          <w:lang w:val="kk-KZ" w:eastAsia="ru-KZ"/>
        </w:rPr>
        <w:t>or</w:t>
      </w:r>
      <w:proofErr w:type="spellEnd"/>
      <w:r w:rsidRPr="00483C1F">
        <w:rPr>
          <w:lang w:val="kk-KZ" w:eastAsia="ru-KZ"/>
        </w:rPr>
        <w:t xml:space="preserve"> </w:t>
      </w:r>
      <w:proofErr w:type="spellStart"/>
      <w:r w:rsidRPr="00483C1F">
        <w:rPr>
          <w:lang w:val="kk-KZ" w:eastAsia="ru-KZ"/>
        </w:rPr>
        <w:t>Payable-Through</w:t>
      </w:r>
      <w:proofErr w:type="spellEnd"/>
      <w:r w:rsidRPr="00483C1F">
        <w:rPr>
          <w:lang w:val="kk-KZ" w:eastAsia="ru-KZ"/>
        </w:rPr>
        <w:t xml:space="preserve"> </w:t>
      </w:r>
      <w:proofErr w:type="spellStart"/>
      <w:r w:rsidRPr="00483C1F">
        <w:rPr>
          <w:lang w:val="kk-KZ" w:eastAsia="ru-KZ"/>
        </w:rPr>
        <w:t>Account</w:t>
      </w:r>
      <w:proofErr w:type="spellEnd"/>
      <w:r w:rsidRPr="00483C1F">
        <w:rPr>
          <w:lang w:val="kk-KZ" w:eastAsia="ru-KZ"/>
        </w:rPr>
        <w:t xml:space="preserve"> </w:t>
      </w:r>
      <w:proofErr w:type="spellStart"/>
      <w:r w:rsidRPr="00483C1F">
        <w:rPr>
          <w:lang w:val="kk-KZ" w:eastAsia="ru-KZ"/>
        </w:rPr>
        <w:t>Sanctions</w:t>
      </w:r>
      <w:proofErr w:type="spellEnd"/>
      <w:r w:rsidRPr="00483C1F">
        <w:rPr>
          <w:lang w:val="kk-KZ" w:eastAsia="ru-KZ"/>
        </w:rPr>
        <w:t xml:space="preserve">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NS-MBS (</w:t>
      </w:r>
      <w:proofErr w:type="spellStart"/>
      <w:r w:rsidRPr="00483C1F">
        <w:rPr>
          <w:lang w:val="kk-KZ" w:eastAsia="ru-KZ"/>
        </w:rPr>
        <w:t>non</w:t>
      </w:r>
      <w:proofErr w:type="spellEnd"/>
      <w:r w:rsidRPr="00483C1F">
        <w:rPr>
          <w:lang w:val="kk-KZ" w:eastAsia="ru-KZ"/>
        </w:rPr>
        <w:t xml:space="preserve">-SDN </w:t>
      </w:r>
      <w:proofErr w:type="spellStart"/>
      <w:r w:rsidRPr="00483C1F">
        <w:rPr>
          <w:lang w:val="kk-KZ" w:eastAsia="ru-KZ"/>
        </w:rPr>
        <w:t>Menu-Based</w:t>
      </w:r>
      <w:proofErr w:type="spellEnd"/>
      <w:r w:rsidRPr="00483C1F">
        <w:rPr>
          <w:lang w:val="kk-KZ" w:eastAsia="ru-KZ"/>
        </w:rPr>
        <w:t xml:space="preserve"> </w:t>
      </w:r>
      <w:proofErr w:type="spellStart"/>
      <w:r w:rsidRPr="00483C1F">
        <w:rPr>
          <w:lang w:val="kk-KZ" w:eastAsia="ru-KZ"/>
        </w:rPr>
        <w:t>Sanctions</w:t>
      </w:r>
      <w:proofErr w:type="spellEnd"/>
      <w:r w:rsidRPr="00483C1F">
        <w:rPr>
          <w:lang w:val="kk-KZ" w:eastAsia="ru-KZ"/>
        </w:rPr>
        <w:t xml:space="preserve"> </w:t>
      </w:r>
      <w:proofErr w:type="spellStart"/>
      <w:r w:rsidRPr="00483C1F">
        <w:rPr>
          <w:lang w:val="kk-KZ" w:eastAsia="ru-KZ"/>
        </w:rPr>
        <w:t>List</w:t>
      </w:r>
      <w:proofErr w:type="spellEnd"/>
      <w:r w:rsidRPr="00483C1F">
        <w:rPr>
          <w:lang w:val="kk-KZ" w:eastAsia="ru-KZ"/>
        </w:rPr>
        <w:t xml:space="preserve"> – SDN-</w:t>
      </w:r>
      <w:proofErr w:type="spellStart"/>
      <w:r w:rsidRPr="00483C1F">
        <w:rPr>
          <w:lang w:val="kk-KZ" w:eastAsia="ru-KZ"/>
        </w:rPr>
        <w:t>ге</w:t>
      </w:r>
      <w:proofErr w:type="spellEnd"/>
      <w:r w:rsidRPr="00483C1F">
        <w:rPr>
          <w:lang w:val="kk-KZ" w:eastAsia="ru-KZ"/>
        </w:rPr>
        <w:t xml:space="preserve"> негізделмеген Санкциялар тізімі), АҚШ Қаржы министрлігінің шетелдік активтерді бақылау басқармасы (</w:t>
      </w:r>
      <w:proofErr w:type="spellStart"/>
      <w:r w:rsidRPr="00483C1F">
        <w:rPr>
          <w:lang w:val="kk-KZ" w:eastAsia="ru-KZ"/>
        </w:rPr>
        <w:t>non</w:t>
      </w:r>
      <w:proofErr w:type="spellEnd"/>
      <w:r w:rsidRPr="00483C1F">
        <w:rPr>
          <w:lang w:val="kk-KZ" w:eastAsia="ru-KZ"/>
        </w:rPr>
        <w:t xml:space="preserve">-SDN </w:t>
      </w:r>
      <w:proofErr w:type="spellStart"/>
      <w:r w:rsidRPr="00483C1F">
        <w:rPr>
          <w:lang w:val="kk-KZ" w:eastAsia="ru-KZ"/>
        </w:rPr>
        <w:t>Menu-Based</w:t>
      </w:r>
      <w:proofErr w:type="spellEnd"/>
      <w:r w:rsidRPr="00483C1F">
        <w:rPr>
          <w:lang w:val="kk-KZ" w:eastAsia="ru-KZ"/>
        </w:rPr>
        <w:t xml:space="preserve"> </w:t>
      </w:r>
      <w:proofErr w:type="spellStart"/>
      <w:r w:rsidRPr="00483C1F">
        <w:rPr>
          <w:lang w:val="kk-KZ" w:eastAsia="ru-KZ"/>
        </w:rPr>
        <w:t>sanctions</w:t>
      </w:r>
      <w:proofErr w:type="spellEnd"/>
      <w:r w:rsidRPr="00483C1F">
        <w:rPr>
          <w:lang w:val="kk-KZ" w:eastAsia="ru-KZ"/>
        </w:rPr>
        <w:t xml:space="preserve"> </w:t>
      </w:r>
      <w:proofErr w:type="spellStart"/>
      <w:r w:rsidRPr="00483C1F">
        <w:rPr>
          <w:lang w:val="kk-KZ" w:eastAsia="ru-KZ"/>
        </w:rPr>
        <w:t>List</w:t>
      </w:r>
      <w:proofErr w:type="spellEnd"/>
      <w:r w:rsidRPr="00483C1F">
        <w:rPr>
          <w:lang w:val="kk-KZ" w:eastAsia="ru-KZ"/>
        </w:rPr>
        <w:t xml:space="preserve">) Мемлекеттік қаржының ашықтығы; (d) Жеткізуші де, оның </w:t>
      </w:r>
      <w:proofErr w:type="spellStart"/>
      <w:r w:rsidRPr="00483C1F">
        <w:rPr>
          <w:lang w:val="kk-KZ" w:eastAsia="ru-KZ"/>
        </w:rPr>
        <w:t>аффилиирленген</w:t>
      </w:r>
      <w:proofErr w:type="spellEnd"/>
      <w:r w:rsidRPr="00483C1F">
        <w:rPr>
          <w:lang w:val="kk-KZ" w:eastAsia="ru-KZ"/>
        </w:rPr>
        <w:t xml:space="preserve"> тұлғалары да және (немесе) акционерлер Экономикалық санкциялармен тыйым салынған немесе кез келген тұлғамен арадағы мұндай мәмлелер Экономикалық санкцияны бұзады немесе Санкцияланған тұлғалар пайдасына пайдаланылады немесе </w:t>
      </w:r>
      <w:proofErr w:type="spellStart"/>
      <w:r w:rsidRPr="00483C1F">
        <w:rPr>
          <w:lang w:val="kk-KZ" w:eastAsia="ru-KZ"/>
        </w:rPr>
        <w:t>трактатталады</w:t>
      </w:r>
      <w:proofErr w:type="spellEnd"/>
      <w:r w:rsidRPr="00483C1F">
        <w:rPr>
          <w:lang w:val="kk-KZ" w:eastAsia="ru-KZ"/>
        </w:rPr>
        <w:t xml:space="preserve"> деген кез келген тұлғамен немесе ұйыммен мәміле жасауға тартылмаған немесе ешқандай мәмілеге тартылмайды; немесе (e) Жеткізуші де, оның </w:t>
      </w:r>
      <w:proofErr w:type="spellStart"/>
      <w:r w:rsidRPr="00483C1F">
        <w:rPr>
          <w:lang w:val="kk-KZ" w:eastAsia="ru-KZ"/>
        </w:rPr>
        <w:t>аффилиирленген</w:t>
      </w:r>
      <w:proofErr w:type="spellEnd"/>
      <w:r w:rsidRPr="00483C1F">
        <w:rPr>
          <w:lang w:val="kk-KZ" w:eastAsia="ru-KZ"/>
        </w:rPr>
        <w:t xml:space="preserve"> тұлғалары да және (немесе) акционерлер кез келген келісім, мәміле, уағдаластықты немесе санкция салынған тұлғалармен қарым қатынасты немесе сондай тұлғалардың пайдасы үшін (кез келген жылжымайтын мүлікті қоса), болмаса Санкцияланған территорияда немесе Иран мұнайын, мұнай немесе мұнай химия өнімдерінің қатысуымен мәмілені қаржыландырмайды немесе жеңілдетпейді; немесе (f) Жеткізуші де, оның </w:t>
      </w:r>
      <w:proofErr w:type="spellStart"/>
      <w:r w:rsidRPr="00483C1F">
        <w:rPr>
          <w:lang w:val="kk-KZ" w:eastAsia="ru-KZ"/>
        </w:rPr>
        <w:t>аффилиирленген</w:t>
      </w:r>
      <w:proofErr w:type="spellEnd"/>
      <w:r w:rsidRPr="00483C1F">
        <w:rPr>
          <w:lang w:val="kk-KZ" w:eastAsia="ru-KZ"/>
        </w:rPr>
        <w:t xml:space="preserve"> тұлғалары да және (немесе) акционерлер кез келген басқа да жолмен Экономикалық санкцияның бұзылуына </w:t>
      </w:r>
      <w:proofErr w:type="spellStart"/>
      <w:r w:rsidRPr="00483C1F">
        <w:rPr>
          <w:lang w:val="kk-KZ" w:eastAsia="ru-KZ"/>
        </w:rPr>
        <w:t>әкелмеуі</w:t>
      </w:r>
      <w:proofErr w:type="spellEnd"/>
      <w:r w:rsidRPr="00483C1F">
        <w:rPr>
          <w:lang w:val="kk-KZ" w:eastAsia="ru-KZ"/>
        </w:rPr>
        <w:t xml:space="preserve"> немесе Экономикалық санкцияның бұзылуына ықпал ететін (Қормен) немесе кез келген үшінші тұлғалармен ықпал етпеуі тиіс; (g) Жеткізуші де, оның </w:t>
      </w:r>
      <w:proofErr w:type="spellStart"/>
      <w:r w:rsidRPr="00483C1F">
        <w:rPr>
          <w:lang w:val="kk-KZ" w:eastAsia="ru-KZ"/>
        </w:rPr>
        <w:t>аффилиирленген</w:t>
      </w:r>
      <w:proofErr w:type="spellEnd"/>
      <w:r w:rsidRPr="00483C1F">
        <w:rPr>
          <w:lang w:val="kk-KZ" w:eastAsia="ru-KZ"/>
        </w:rPr>
        <w:t xml:space="preserve"> тұлғалары да және (немесе) акционерлер мемлекет территориясы деген ұғымдағы, Экономикалық санкция таратылатын Санкцияланған территорияға орналаспайды, егер Санкциялық территорияда орналасуы Экономикалық санкцияның бұзылуына соқтырса немесе соқтыруы мүмкін болса; (h) Жеткізуші де, оның </w:t>
      </w:r>
      <w:proofErr w:type="spellStart"/>
      <w:r w:rsidRPr="00483C1F">
        <w:rPr>
          <w:lang w:val="kk-KZ" w:eastAsia="ru-KZ"/>
        </w:rPr>
        <w:t>аффилиирленген</w:t>
      </w:r>
      <w:proofErr w:type="spellEnd"/>
      <w:r w:rsidRPr="00483C1F">
        <w:rPr>
          <w:lang w:val="kk-KZ" w:eastAsia="ru-KZ"/>
        </w:rPr>
        <w:t xml:space="preserve"> тұлғалары да және (немесе) акционерлер Экономикалық санкцияға байланысты </w:t>
      </w:r>
      <w:proofErr w:type="spellStart"/>
      <w:r w:rsidRPr="00483C1F">
        <w:rPr>
          <w:lang w:val="kk-KZ" w:eastAsia="ru-KZ"/>
        </w:rPr>
        <w:t>бұғатталған</w:t>
      </w:r>
      <w:proofErr w:type="spellEnd"/>
      <w:r w:rsidRPr="00483C1F">
        <w:rPr>
          <w:lang w:val="kk-KZ" w:eastAsia="ru-KZ"/>
        </w:rPr>
        <w:t xml:space="preserve"> немесе тыйым салынған немесе Экономикалық санкцияның бұзылуына соқтыратын немесе соқтыруы мүмкін мүлікке мүдделі және үлестес болмайды немесе мүлікке тартылмайды; (i) осы Шартқа Жеткізушінің атынан қол қоятын тұлға(</w:t>
      </w:r>
      <w:proofErr w:type="spellStart"/>
      <w:r w:rsidRPr="00483C1F">
        <w:rPr>
          <w:lang w:val="kk-KZ" w:eastAsia="ru-KZ"/>
        </w:rPr>
        <w:t>лар</w:t>
      </w:r>
      <w:proofErr w:type="spellEnd"/>
      <w:r w:rsidRPr="00483C1F">
        <w:rPr>
          <w:lang w:val="kk-KZ" w:eastAsia="ru-KZ"/>
        </w:rPr>
        <w:t xml:space="preserve">) Еуропалық Одақтың және (немесе) Ұлыбританияның санкциялық тізіміне және </w:t>
      </w:r>
      <w:r w:rsidRPr="00483C1F">
        <w:rPr>
          <w:lang w:val="kk-KZ" w:eastAsia="ru-KZ"/>
        </w:rPr>
        <w:lastRenderedPageBreak/>
        <w:t>(немесе) SDN (</w:t>
      </w:r>
      <w:proofErr w:type="spellStart"/>
      <w:r w:rsidRPr="00483C1F">
        <w:rPr>
          <w:lang w:val="kk-KZ" w:eastAsia="ru-KZ"/>
        </w:rPr>
        <w:t>Specially</w:t>
      </w:r>
      <w:proofErr w:type="spellEnd"/>
      <w:r w:rsidRPr="00483C1F">
        <w:rPr>
          <w:lang w:val="kk-KZ" w:eastAsia="ru-KZ"/>
        </w:rPr>
        <w:t xml:space="preserve"> </w:t>
      </w:r>
      <w:proofErr w:type="spellStart"/>
      <w:r w:rsidRPr="00483C1F">
        <w:rPr>
          <w:lang w:val="kk-KZ" w:eastAsia="ru-KZ"/>
        </w:rPr>
        <w:t>Designated</w:t>
      </w:r>
      <w:proofErr w:type="spellEnd"/>
      <w:r w:rsidRPr="00483C1F">
        <w:rPr>
          <w:lang w:val="kk-KZ" w:eastAsia="ru-KZ"/>
        </w:rPr>
        <w:t xml:space="preserve"> </w:t>
      </w:r>
      <w:proofErr w:type="spellStart"/>
      <w:r w:rsidRPr="00483C1F">
        <w:rPr>
          <w:lang w:val="kk-KZ" w:eastAsia="ru-KZ"/>
        </w:rPr>
        <w:t>Nationals</w:t>
      </w:r>
      <w:proofErr w:type="spellEnd"/>
      <w:r w:rsidRPr="00483C1F">
        <w:rPr>
          <w:lang w:val="kk-KZ" w:eastAsia="ru-KZ"/>
        </w:rPr>
        <w:t xml:space="preserve"> </w:t>
      </w:r>
      <w:proofErr w:type="spellStart"/>
      <w:r w:rsidRPr="00483C1F">
        <w:rPr>
          <w:lang w:val="kk-KZ" w:eastAsia="ru-KZ"/>
        </w:rPr>
        <w:t>and</w:t>
      </w:r>
      <w:proofErr w:type="spellEnd"/>
      <w:r w:rsidRPr="00483C1F">
        <w:rPr>
          <w:lang w:val="kk-KZ" w:eastAsia="ru-KZ"/>
        </w:rPr>
        <w:t xml:space="preserve"> </w:t>
      </w:r>
      <w:proofErr w:type="spellStart"/>
      <w:r w:rsidRPr="00483C1F">
        <w:rPr>
          <w:lang w:val="kk-KZ" w:eastAsia="ru-KZ"/>
        </w:rPr>
        <w:t>Blocked</w:t>
      </w:r>
      <w:proofErr w:type="spellEnd"/>
      <w:r w:rsidRPr="00483C1F">
        <w:rPr>
          <w:lang w:val="kk-KZ" w:eastAsia="ru-KZ"/>
        </w:rPr>
        <w:t xml:space="preserve"> </w:t>
      </w:r>
      <w:proofErr w:type="spellStart"/>
      <w:r w:rsidRPr="00483C1F">
        <w:rPr>
          <w:lang w:val="kk-KZ" w:eastAsia="ru-KZ"/>
        </w:rPr>
        <w:t>Persons</w:t>
      </w:r>
      <w:proofErr w:type="spellEnd"/>
      <w:r w:rsidRPr="00483C1F">
        <w:rPr>
          <w:lang w:val="kk-KZ" w:eastAsia="ru-KZ"/>
        </w:rPr>
        <w:t xml:space="preserve"> </w:t>
      </w:r>
      <w:proofErr w:type="spellStart"/>
      <w:r w:rsidRPr="00483C1F">
        <w:rPr>
          <w:lang w:val="kk-KZ" w:eastAsia="ru-KZ"/>
        </w:rPr>
        <w:t>List</w:t>
      </w:r>
      <w:proofErr w:type="spellEnd"/>
      <w:r w:rsidRPr="00483C1F">
        <w:rPr>
          <w:lang w:val="kk-KZ" w:eastAsia="ru-KZ"/>
        </w:rPr>
        <w:t xml:space="preserve"> – арнайы бөлінген азаматтар мен </w:t>
      </w:r>
      <w:proofErr w:type="spellStart"/>
      <w:r w:rsidRPr="00483C1F">
        <w:rPr>
          <w:lang w:val="kk-KZ" w:eastAsia="ru-KZ"/>
        </w:rPr>
        <w:t>бұғатталған</w:t>
      </w:r>
      <w:proofErr w:type="spellEnd"/>
      <w:r w:rsidRPr="00483C1F">
        <w:rPr>
          <w:lang w:val="kk-KZ" w:eastAsia="ru-KZ"/>
        </w:rPr>
        <w:t xml:space="preserve"> тұлғалардың тізімі), CAPTA (</w:t>
      </w:r>
      <w:proofErr w:type="spellStart"/>
      <w:r w:rsidRPr="00483C1F">
        <w:rPr>
          <w:lang w:val="kk-KZ" w:eastAsia="ru-KZ"/>
        </w:rPr>
        <w:t>List</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Foreign</w:t>
      </w:r>
      <w:proofErr w:type="spellEnd"/>
      <w:r w:rsidRPr="00483C1F">
        <w:rPr>
          <w:lang w:val="kk-KZ" w:eastAsia="ru-KZ"/>
        </w:rPr>
        <w:t xml:space="preserve"> </w:t>
      </w:r>
      <w:proofErr w:type="spellStart"/>
      <w:r w:rsidRPr="00483C1F">
        <w:rPr>
          <w:lang w:val="kk-KZ" w:eastAsia="ru-KZ"/>
        </w:rPr>
        <w:t>Financial</w:t>
      </w:r>
      <w:proofErr w:type="spellEnd"/>
      <w:r w:rsidRPr="00483C1F">
        <w:rPr>
          <w:lang w:val="kk-KZ" w:eastAsia="ru-KZ"/>
        </w:rPr>
        <w:t xml:space="preserve"> </w:t>
      </w:r>
      <w:proofErr w:type="spellStart"/>
      <w:r w:rsidRPr="00483C1F">
        <w:rPr>
          <w:lang w:val="kk-KZ" w:eastAsia="ru-KZ"/>
        </w:rPr>
        <w:t>Institutions</w:t>
      </w:r>
      <w:proofErr w:type="spellEnd"/>
      <w:r w:rsidRPr="00483C1F">
        <w:rPr>
          <w:lang w:val="kk-KZ" w:eastAsia="ru-KZ"/>
        </w:rPr>
        <w:t xml:space="preserve"> </w:t>
      </w:r>
      <w:proofErr w:type="spellStart"/>
      <w:r w:rsidRPr="00483C1F">
        <w:rPr>
          <w:lang w:val="kk-KZ" w:eastAsia="ru-KZ"/>
        </w:rPr>
        <w:t>Subject</w:t>
      </w:r>
      <w:proofErr w:type="spellEnd"/>
      <w:r w:rsidRPr="00483C1F">
        <w:rPr>
          <w:lang w:val="kk-KZ" w:eastAsia="ru-KZ"/>
        </w:rPr>
        <w:t xml:space="preserve"> </w:t>
      </w:r>
      <w:proofErr w:type="spellStart"/>
      <w:r w:rsidRPr="00483C1F">
        <w:rPr>
          <w:lang w:val="kk-KZ" w:eastAsia="ru-KZ"/>
        </w:rPr>
        <w:t>to</w:t>
      </w:r>
      <w:proofErr w:type="spellEnd"/>
      <w:r w:rsidRPr="00483C1F">
        <w:rPr>
          <w:lang w:val="kk-KZ" w:eastAsia="ru-KZ"/>
        </w:rPr>
        <w:t xml:space="preserve"> </w:t>
      </w:r>
      <w:proofErr w:type="spellStart"/>
      <w:r w:rsidRPr="00483C1F">
        <w:rPr>
          <w:lang w:val="kk-KZ" w:eastAsia="ru-KZ"/>
        </w:rPr>
        <w:t>Correspondent</w:t>
      </w:r>
      <w:proofErr w:type="spellEnd"/>
      <w:r w:rsidRPr="00483C1F">
        <w:rPr>
          <w:lang w:val="kk-KZ" w:eastAsia="ru-KZ"/>
        </w:rPr>
        <w:t xml:space="preserve"> </w:t>
      </w:r>
      <w:proofErr w:type="spellStart"/>
      <w:r w:rsidRPr="00483C1F">
        <w:rPr>
          <w:lang w:val="kk-KZ" w:eastAsia="ru-KZ"/>
        </w:rPr>
        <w:t>Account</w:t>
      </w:r>
      <w:proofErr w:type="spellEnd"/>
      <w:r w:rsidRPr="00483C1F">
        <w:rPr>
          <w:lang w:val="kk-KZ" w:eastAsia="ru-KZ"/>
        </w:rPr>
        <w:t xml:space="preserve"> </w:t>
      </w:r>
      <w:proofErr w:type="spellStart"/>
      <w:r w:rsidRPr="00483C1F">
        <w:rPr>
          <w:lang w:val="kk-KZ" w:eastAsia="ru-KZ"/>
        </w:rPr>
        <w:t>or</w:t>
      </w:r>
      <w:proofErr w:type="spellEnd"/>
      <w:r w:rsidRPr="00483C1F">
        <w:rPr>
          <w:lang w:val="kk-KZ" w:eastAsia="ru-KZ"/>
        </w:rPr>
        <w:t xml:space="preserve"> </w:t>
      </w:r>
      <w:proofErr w:type="spellStart"/>
      <w:r w:rsidRPr="00483C1F">
        <w:rPr>
          <w:lang w:val="kk-KZ" w:eastAsia="ru-KZ"/>
        </w:rPr>
        <w:t>Payable-Through</w:t>
      </w:r>
      <w:proofErr w:type="spellEnd"/>
      <w:r w:rsidRPr="00483C1F">
        <w:rPr>
          <w:lang w:val="kk-KZ" w:eastAsia="ru-KZ"/>
        </w:rPr>
        <w:t xml:space="preserve"> </w:t>
      </w:r>
      <w:proofErr w:type="spellStart"/>
      <w:r w:rsidRPr="00483C1F">
        <w:rPr>
          <w:lang w:val="kk-KZ" w:eastAsia="ru-KZ"/>
        </w:rPr>
        <w:t>Account</w:t>
      </w:r>
      <w:proofErr w:type="spellEnd"/>
      <w:r w:rsidRPr="00483C1F">
        <w:rPr>
          <w:lang w:val="kk-KZ" w:eastAsia="ru-KZ"/>
        </w:rPr>
        <w:t xml:space="preserve"> </w:t>
      </w:r>
      <w:proofErr w:type="spellStart"/>
      <w:r w:rsidRPr="00483C1F">
        <w:rPr>
          <w:lang w:val="kk-KZ" w:eastAsia="ru-KZ"/>
        </w:rPr>
        <w:t>Sanctions</w:t>
      </w:r>
      <w:proofErr w:type="spellEnd"/>
      <w:r w:rsidRPr="00483C1F">
        <w:rPr>
          <w:lang w:val="kk-KZ" w:eastAsia="ru-KZ"/>
        </w:rPr>
        <w:t>-корреспонденттік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NS-MBS (</w:t>
      </w:r>
      <w:proofErr w:type="spellStart"/>
      <w:r w:rsidRPr="00483C1F">
        <w:rPr>
          <w:lang w:val="kk-KZ" w:eastAsia="ru-KZ"/>
        </w:rPr>
        <w:t>non</w:t>
      </w:r>
      <w:proofErr w:type="spellEnd"/>
      <w:r w:rsidRPr="00483C1F">
        <w:rPr>
          <w:lang w:val="kk-KZ" w:eastAsia="ru-KZ"/>
        </w:rPr>
        <w:t xml:space="preserve">-SDN </w:t>
      </w:r>
      <w:proofErr w:type="spellStart"/>
      <w:r w:rsidRPr="00483C1F">
        <w:rPr>
          <w:lang w:val="kk-KZ" w:eastAsia="ru-KZ"/>
        </w:rPr>
        <w:t>Menu</w:t>
      </w:r>
      <w:proofErr w:type="spellEnd"/>
      <w:r w:rsidRPr="00483C1F">
        <w:rPr>
          <w:lang w:val="kk-KZ" w:eastAsia="ru-KZ"/>
        </w:rPr>
        <w:t xml:space="preserve"> – </w:t>
      </w:r>
      <w:proofErr w:type="spellStart"/>
      <w:r w:rsidRPr="00483C1F">
        <w:rPr>
          <w:lang w:val="kk-KZ" w:eastAsia="ru-KZ"/>
        </w:rPr>
        <w:t>Based</w:t>
      </w:r>
      <w:proofErr w:type="spellEnd"/>
      <w:r w:rsidRPr="00483C1F">
        <w:rPr>
          <w:lang w:val="kk-KZ" w:eastAsia="ru-KZ"/>
        </w:rPr>
        <w:t xml:space="preserve"> </w:t>
      </w:r>
      <w:proofErr w:type="spellStart"/>
      <w:r w:rsidRPr="00483C1F">
        <w:rPr>
          <w:lang w:val="kk-KZ" w:eastAsia="ru-KZ"/>
        </w:rPr>
        <w:t>Sanctions</w:t>
      </w:r>
      <w:proofErr w:type="spellEnd"/>
      <w:r w:rsidRPr="00483C1F">
        <w:rPr>
          <w:lang w:val="kk-KZ" w:eastAsia="ru-KZ"/>
        </w:rPr>
        <w:t xml:space="preserve"> </w:t>
      </w:r>
      <w:proofErr w:type="spellStart"/>
      <w:r w:rsidRPr="00483C1F">
        <w:rPr>
          <w:lang w:val="kk-KZ" w:eastAsia="ru-KZ"/>
        </w:rPr>
        <w:t>List</w:t>
      </w:r>
      <w:proofErr w:type="spellEnd"/>
      <w:r w:rsidRPr="00483C1F">
        <w:rPr>
          <w:lang w:val="kk-KZ" w:eastAsia="ru-KZ"/>
        </w:rPr>
        <w:t>-SDN-</w:t>
      </w:r>
      <w:proofErr w:type="spellStart"/>
      <w:r w:rsidRPr="00483C1F">
        <w:rPr>
          <w:lang w:val="kk-KZ" w:eastAsia="ru-KZ"/>
        </w:rPr>
        <w:t>ге</w:t>
      </w:r>
      <w:proofErr w:type="spellEnd"/>
      <w:r w:rsidRPr="00483C1F">
        <w:rPr>
          <w:lang w:val="kk-KZ" w:eastAsia="ru-KZ"/>
        </w:rPr>
        <w:t xml:space="preserve"> негізделмеген Санкциялар тізімі), АҚШ Қаржы министрлігінің шетелдік активтерді бақылау басқармасы </w:t>
      </w:r>
      <w:proofErr w:type="spellStart"/>
      <w:r w:rsidRPr="00483C1F">
        <w:rPr>
          <w:lang w:val="kk-KZ" w:eastAsia="ru-KZ"/>
        </w:rPr>
        <w:t>әкімшілендіретін</w:t>
      </w:r>
      <w:proofErr w:type="spellEnd"/>
      <w:r w:rsidRPr="00483C1F">
        <w:rPr>
          <w:lang w:val="kk-KZ" w:eastAsia="ru-KZ"/>
        </w:rPr>
        <w:t xml:space="preserve"> (Office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Foreign</w:t>
      </w:r>
      <w:proofErr w:type="spellEnd"/>
      <w:r w:rsidRPr="00483C1F">
        <w:rPr>
          <w:lang w:val="kk-KZ" w:eastAsia="ru-KZ"/>
        </w:rPr>
        <w:t xml:space="preserve"> </w:t>
      </w:r>
      <w:proofErr w:type="spellStart"/>
      <w:r w:rsidRPr="00483C1F">
        <w:rPr>
          <w:lang w:val="kk-KZ" w:eastAsia="ru-KZ"/>
        </w:rPr>
        <w:t>Assets</w:t>
      </w:r>
      <w:proofErr w:type="spellEnd"/>
      <w:r w:rsidRPr="00483C1F">
        <w:rPr>
          <w:lang w:val="kk-KZ" w:eastAsia="ru-KZ"/>
        </w:rPr>
        <w:t xml:space="preserve"> </w:t>
      </w:r>
      <w:proofErr w:type="spellStart"/>
      <w:r w:rsidRPr="00483C1F">
        <w:rPr>
          <w:lang w:val="kk-KZ" w:eastAsia="ru-KZ"/>
        </w:rPr>
        <w:t>Control</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U. S. </w:t>
      </w:r>
      <w:proofErr w:type="spellStart"/>
      <w:r w:rsidRPr="00483C1F">
        <w:rPr>
          <w:lang w:val="kk-KZ" w:eastAsia="ru-KZ"/>
        </w:rPr>
        <w:t>Department</w:t>
      </w:r>
      <w:proofErr w:type="spellEnd"/>
      <w:r w:rsidRPr="00483C1F">
        <w:rPr>
          <w:lang w:val="kk-KZ" w:eastAsia="ru-KZ"/>
        </w:rPr>
        <w:t xml:space="preserve"> </w:t>
      </w:r>
      <w:proofErr w:type="spellStart"/>
      <w:r w:rsidRPr="00483C1F">
        <w:rPr>
          <w:lang w:val="kk-KZ" w:eastAsia="ru-KZ"/>
        </w:rPr>
        <w:t>of</w:t>
      </w:r>
      <w:proofErr w:type="spellEnd"/>
      <w:r w:rsidRPr="00483C1F">
        <w:rPr>
          <w:lang w:val="kk-KZ" w:eastAsia="ru-KZ"/>
        </w:rPr>
        <w:t xml:space="preserve"> </w:t>
      </w:r>
      <w:proofErr w:type="spellStart"/>
      <w:r w:rsidRPr="00483C1F">
        <w:rPr>
          <w:lang w:val="kk-KZ" w:eastAsia="ru-KZ"/>
        </w:rPr>
        <w:t>the</w:t>
      </w:r>
      <w:proofErr w:type="spellEnd"/>
      <w:r w:rsidRPr="00483C1F">
        <w:rPr>
          <w:lang w:val="kk-KZ" w:eastAsia="ru-KZ"/>
        </w:rPr>
        <w:t xml:space="preserve"> </w:t>
      </w:r>
      <w:proofErr w:type="spellStart"/>
      <w:r w:rsidRPr="00483C1F">
        <w:rPr>
          <w:lang w:val="kk-KZ" w:eastAsia="ru-KZ"/>
        </w:rPr>
        <w:t>Treasury</w:t>
      </w:r>
      <w:proofErr w:type="spellEnd"/>
      <w:r w:rsidRPr="00483C1F">
        <w:rPr>
          <w:lang w:val="kk-KZ" w:eastAsia="ru-KZ"/>
        </w:rPr>
        <w:t>), сондай-ақ экстерриториялық әрекеті бар кез келген басқа Санкциялар тізімі.</w:t>
      </w:r>
    </w:p>
    <w:p w:rsidR="00483C1F" w:rsidRPr="00483C1F" w:rsidRDefault="00483C1F" w:rsidP="00483C1F">
      <w:pPr>
        <w:ind w:firstLine="709"/>
        <w:jc w:val="both"/>
        <w:rPr>
          <w:lang w:val="kk-KZ" w:eastAsia="ru-KZ"/>
        </w:rPr>
      </w:pPr>
      <w:r>
        <w:rPr>
          <w:lang w:val="kk-KZ" w:eastAsia="ru-KZ"/>
        </w:rPr>
        <w:t>12</w:t>
      </w:r>
      <w:r w:rsidRPr="00483C1F">
        <w:rPr>
          <w:lang w:val="kk-KZ" w:eastAsia="ru-KZ"/>
        </w:rPr>
        <w:t>.2</w:t>
      </w:r>
      <w:r w:rsidR="00BE0564">
        <w:rPr>
          <w:lang w:val="kk-KZ" w:eastAsia="ru-KZ"/>
        </w:rPr>
        <w:t>.</w:t>
      </w:r>
      <w:r w:rsidRPr="00483C1F">
        <w:rPr>
          <w:lang w:val="kk-KZ" w:eastAsia="ru-KZ"/>
        </w:rPr>
        <w:t> Егер Жеткізушінің қандай да бір кепілдігі жалған, анық емес және (немесе) дәл емес болып шықса, болмаса Шарттың осы тарауының 18.1 тармағында көрсетілгеннен не болса да Жеткізуші тарапынан қамтылмайтын болса, Контрагент екінші Тараптың талабын алған күннен бастап 10 (он) жұмыс күнінен кешіктірмей, Жеткізушінің осындай кепілдігінің салдарынан немесе анық еместігіне немесе дәл еместігіне байланысты туындаған тікелей және/немесе жанама шығындарды, Шарттың осы тарауының 18.1 тармағымен көзделген Жеткізуші міндеттемелерінің бұзылуынан болған шығындарды екінші Тарапқа өтеуге міндетті. Бұл ретте Тапсырыс беруші осы Шартты біржақты тәртіппен бұзуға құқылы.</w:t>
      </w:r>
    </w:p>
    <w:p w:rsidR="00483C1F" w:rsidRPr="00483C1F" w:rsidRDefault="00483C1F" w:rsidP="00483C1F">
      <w:pPr>
        <w:ind w:firstLine="709"/>
        <w:jc w:val="both"/>
        <w:rPr>
          <w:lang w:val="kk-KZ" w:eastAsia="ru-KZ"/>
        </w:rPr>
      </w:pPr>
      <w:r>
        <w:rPr>
          <w:lang w:val="kk-KZ" w:eastAsia="ru-KZ"/>
        </w:rPr>
        <w:t>12</w:t>
      </w:r>
      <w:r w:rsidRPr="00483C1F">
        <w:rPr>
          <w:lang w:val="kk-KZ" w:eastAsia="ru-KZ"/>
        </w:rPr>
        <w:t>.3</w:t>
      </w:r>
      <w:r w:rsidR="00BE0564">
        <w:rPr>
          <w:lang w:val="kk-KZ" w:eastAsia="ru-KZ"/>
        </w:rPr>
        <w:t>.</w:t>
      </w:r>
      <w:r w:rsidRPr="00483C1F">
        <w:rPr>
          <w:lang w:val="kk-KZ" w:eastAsia="ru-KZ"/>
        </w:rPr>
        <w:t> Егер шарт жасалған күннен кейін қандай да бір жаңа санкциялық акт қабылданған немесе қандай да бір қолданыстағы санкциялық актіге өзгерістер енгізілетін немесе тиісті юрисдикцияның құзыретті мемлекеттік органының ресми түсіндірмесі немесе шешімінің күшіне сәйкес қолданыстағы санкциялық актінің ("Жаңа санкциялар") қолданылу аясы кеңейтілетін немесе өзгеше түрде өзгеретін жағдайда және осындай Жаңа Санкциялар: (a) дұрыс және негізделген қорытынды бойынша Тараптар екінші Тараптың осы Шарт бойынша өз міндеттемелерін орындауына мүмкіндік бермейді немесе елеулі түрде қиындата алады; және (немесе) (b) мұндай Тарап үшін қаржыландыру көздеріне және (немесе) Тарап үшін тікелей және/немесе жанама залалдарға ұзақ мерзімді қол жеткізу мүмкіндігін (олардың ақылға қонымды қорытындысы бойынша) туындатқан немесе әкеп соғуы мүмкін; және (немесе) (c) өнім беруді/қызметтер көрсетуді бұзуға не тоқтатуға әкеп соғуы мүмкін (d) тараптардың қайсыбірінің елеулі кредиттік шарттарында қамтылған Тараптардың қайсыбірінің міндеттемелерін (</w:t>
      </w:r>
      <w:proofErr w:type="spellStart"/>
      <w:r w:rsidRPr="00483C1F">
        <w:rPr>
          <w:lang w:val="kk-KZ" w:eastAsia="ru-KZ"/>
        </w:rPr>
        <w:t>ковенанттарын</w:t>
      </w:r>
      <w:proofErr w:type="spellEnd"/>
      <w:r w:rsidRPr="00483C1F">
        <w:rPr>
          <w:lang w:val="kk-KZ" w:eastAsia="ru-KZ"/>
        </w:rPr>
        <w:t>)бұзуға әкеп соғады, оларды сақтау мүмкін емес немесе жаңа санкциялармен елеулі түрде қиындық туғызады; және (немесе) (e) осындай Тараптың кредиттік рейтингінің төмендеуіне әкеп соқты немесе тиісті рейтингтік агенттік жазбаша нысанда растаған осындай төмендеу ықтималдығы бар, (бірге – «Жаңа санкциялар салдары»), екінші Тарап ол жөнінде екінші Тарапқа Жаңа санкциялар қабылданған сәттен бастап 5 (бес) күн ішінде ресми растаушы құжаттар қосымшаларымен және осы санкциялардың оларға ықпалы туралы дереу хабарлауға міндеттенеді (осы бапта көзделген әрбір хабарлама бұдан әрі «Санкциялар туралы хабарлама» деп аталады).</w:t>
      </w:r>
    </w:p>
    <w:p w:rsidR="00483C1F" w:rsidRPr="00483C1F" w:rsidRDefault="00483C1F" w:rsidP="00483C1F">
      <w:pPr>
        <w:ind w:firstLine="709"/>
        <w:jc w:val="both"/>
        <w:rPr>
          <w:lang w:val="kk-KZ" w:eastAsia="ru-KZ"/>
        </w:rPr>
      </w:pPr>
      <w:r>
        <w:rPr>
          <w:lang w:val="kk-KZ" w:eastAsia="ru-KZ"/>
        </w:rPr>
        <w:t>12</w:t>
      </w:r>
      <w:r w:rsidRPr="00483C1F">
        <w:rPr>
          <w:lang w:val="kk-KZ" w:eastAsia="ru-KZ"/>
        </w:rPr>
        <w:t>.4</w:t>
      </w:r>
      <w:r w:rsidR="00BE0564">
        <w:rPr>
          <w:lang w:val="kk-KZ" w:eastAsia="ru-KZ"/>
        </w:rPr>
        <w:t>.</w:t>
      </w:r>
      <w:r w:rsidRPr="00483C1F">
        <w:rPr>
          <w:lang w:val="kk-KZ" w:eastAsia="ru-KZ"/>
        </w:rPr>
        <w:t> Санкциялар туралы Хабарлама ұсынылған күннен бастап 2 (екі) жұмыс күнінен кешіктірмей, Тараптар адалдықпен өз ұстанымдарын талқылау және келісу мақсатында кездесу(</w:t>
      </w:r>
      <w:proofErr w:type="spellStart"/>
      <w:r w:rsidRPr="00483C1F">
        <w:rPr>
          <w:lang w:val="kk-KZ" w:eastAsia="ru-KZ"/>
        </w:rPr>
        <w:t>лер</w:t>
      </w:r>
      <w:proofErr w:type="spellEnd"/>
      <w:r w:rsidRPr="00483C1F">
        <w:rPr>
          <w:lang w:val="kk-KZ" w:eastAsia="ru-KZ"/>
        </w:rPr>
        <w:t>)/келіссөз(дер) өткізеді. Бұл келіссөздер Жаңа Санкциялардың осы Шарт бойынша Тараптардың өз міндеттемелерін орындауына ықтимал әсерін айқындауға және мұндай теріс әсердің алдын алу немесе оны барынша азайту бойынша заңды және орынды шараларды (оның ішінде осы Шартқа өзгерістер енгізу, тиісті юрисдикцияның уәкілетті мемлекеттік органынан рұқсаттар/лицензиялар алу сияқты) талқылауға бағытталған болады (Адал келіссөздер).</w:t>
      </w:r>
    </w:p>
    <w:p w:rsidR="00483C1F" w:rsidRPr="00483C1F" w:rsidRDefault="00483C1F" w:rsidP="00483C1F">
      <w:pPr>
        <w:ind w:firstLine="709"/>
        <w:jc w:val="both"/>
        <w:rPr>
          <w:lang w:val="kk-KZ" w:eastAsia="ru-KZ"/>
        </w:rPr>
      </w:pPr>
      <w:r>
        <w:rPr>
          <w:lang w:val="kk-KZ" w:eastAsia="ru-KZ"/>
        </w:rPr>
        <w:t>12</w:t>
      </w:r>
      <w:r w:rsidRPr="00483C1F">
        <w:rPr>
          <w:lang w:val="kk-KZ" w:eastAsia="ru-KZ"/>
        </w:rPr>
        <w:t>.5</w:t>
      </w:r>
      <w:r w:rsidR="00BE0564">
        <w:rPr>
          <w:lang w:val="kk-KZ" w:eastAsia="ru-KZ"/>
        </w:rPr>
        <w:t>.</w:t>
      </w:r>
      <w:r w:rsidRPr="00483C1F">
        <w:rPr>
          <w:lang w:val="kk-KZ" w:eastAsia="ru-KZ"/>
        </w:rPr>
        <w:t> Тараптар жүргізілген әділ келіссөздердің нәтижелері бойынша өзара қолайлы шешімге қол жеткізген кезде Тараптар өздері келіскен шараларды 5 (бес) күн ішінде не олар келіскен өзге де мерзім ішінде іске асыру үшін қолайлы күш-жігер жұмсайды, жаңа санкциялардың бұзылуын немесе оларды Тараптардың осы Шартты орындауына қолдануды болдырмауға мүмкіндік беретін іс-шаралар жүзеге асырылуы мүмкін.</w:t>
      </w:r>
    </w:p>
    <w:p w:rsidR="00483C1F" w:rsidRPr="00483C1F" w:rsidRDefault="00483C1F" w:rsidP="00483C1F">
      <w:pPr>
        <w:ind w:firstLine="709"/>
        <w:jc w:val="both"/>
        <w:rPr>
          <w:lang w:val="kk-KZ" w:eastAsia="ru-KZ"/>
        </w:rPr>
      </w:pPr>
      <w:r>
        <w:rPr>
          <w:lang w:val="kk-KZ" w:eastAsia="ru-KZ"/>
        </w:rPr>
        <w:t>12</w:t>
      </w:r>
      <w:r w:rsidRPr="00483C1F">
        <w:rPr>
          <w:lang w:val="kk-KZ" w:eastAsia="ru-KZ"/>
        </w:rPr>
        <w:t>.6</w:t>
      </w:r>
      <w:r w:rsidR="00BE0564">
        <w:rPr>
          <w:lang w:val="kk-KZ" w:eastAsia="ru-KZ"/>
        </w:rPr>
        <w:t>.</w:t>
      </w:r>
      <w:r w:rsidRPr="00483C1F">
        <w:rPr>
          <w:lang w:val="kk-KZ" w:eastAsia="ru-KZ"/>
        </w:rPr>
        <w:t xml:space="preserve"> Тараптар әділ келіссөздердің бірінші күні өткізілген 5 (бесеуден) соң келісімге қол жеткізбеген жағдайда, кез келген Тарап кез келген уақытта жаңа санкциялардың салдарына әкеп соққан жаңа санкциялар қолданылатын немесе оларға қатысты туындаған Тарапқа ("Тыйым салынған Тарап") келісімге қол жеткізбегені туралы хабарлама ("Келісімге қол жеткізбегені туралы хабарлама") жіберуге құқығы бар.). Келісімге қол жеткізбеуі туралы осындай хабарлама </w:t>
      </w:r>
      <w:r w:rsidRPr="00483C1F">
        <w:rPr>
          <w:lang w:val="kk-KZ" w:eastAsia="ru-KZ"/>
        </w:rPr>
        <w:lastRenderedPageBreak/>
        <w:t>жіберілген жағдайда, Тараптар Шартты біржақты тәртіппен бұзуға және келтірілген тікелей және/немесе жанама залалдарды өтеуді талап етуге құқылы.</w:t>
      </w:r>
    </w:p>
    <w:p w:rsidR="00483C1F" w:rsidRPr="00483C1F" w:rsidRDefault="00483C1F" w:rsidP="00483C1F">
      <w:pPr>
        <w:ind w:firstLine="709"/>
        <w:jc w:val="both"/>
        <w:rPr>
          <w:lang w:val="kk-KZ" w:eastAsia="ru-KZ"/>
        </w:rPr>
      </w:pPr>
      <w:r>
        <w:rPr>
          <w:lang w:val="kk-KZ" w:eastAsia="ru-KZ"/>
        </w:rPr>
        <w:t>12</w:t>
      </w:r>
      <w:r w:rsidRPr="00483C1F">
        <w:rPr>
          <w:lang w:val="kk-KZ" w:eastAsia="ru-KZ"/>
        </w:rPr>
        <w:t>.7</w:t>
      </w:r>
      <w:r w:rsidR="00BE0564">
        <w:rPr>
          <w:lang w:val="kk-KZ" w:eastAsia="ru-KZ"/>
        </w:rPr>
        <w:t>.</w:t>
      </w:r>
      <w:r w:rsidRPr="00483C1F">
        <w:rPr>
          <w:lang w:val="kk-KZ" w:eastAsia="ru-KZ"/>
        </w:rPr>
        <w:t xml:space="preserve"> Жоғарыда келтірілген ережелерді шектемей, Тараптар келіседі, егер осы Шарт бойынша кез келген төлем АҚШ долларымен жүргізілсе, болмаса (валютаны көрсету) Тапсырыс беруші үшін заңсыз, мүмкін емес немесе, Тараптардың өзара келісімі бойынша, басқаша айтқанда Жаңа санкцияларға сай болмаса, </w:t>
      </w:r>
      <w:r>
        <w:rPr>
          <w:lang w:val="kk-KZ" w:eastAsia="ru-KZ"/>
        </w:rPr>
        <w:t>12</w:t>
      </w:r>
      <w:r w:rsidRPr="00483C1F">
        <w:rPr>
          <w:lang w:val="kk-KZ" w:eastAsia="ru-KZ"/>
        </w:rPr>
        <w:t>.8</w:t>
      </w:r>
      <w:r w:rsidR="00BE0564">
        <w:rPr>
          <w:lang w:val="kk-KZ" w:eastAsia="ru-KZ"/>
        </w:rPr>
        <w:t>.</w:t>
      </w:r>
      <w:r w:rsidRPr="00483C1F">
        <w:rPr>
          <w:lang w:val="kk-KZ" w:eastAsia="ru-KZ"/>
        </w:rPr>
        <w:t xml:space="preserve"> бап ережелері артықшылықты тәртіппен Тараптар пікірі бойынша баламалы валютамен төлем жүргізу арқылы Жаңа Санкция салдарын болдырмауға мүмкіндік беретін болса, және мұндайда </w:t>
      </w:r>
      <w:r>
        <w:rPr>
          <w:lang w:val="kk-KZ" w:eastAsia="ru-KZ"/>
        </w:rPr>
        <w:t>12</w:t>
      </w:r>
      <w:r w:rsidRPr="00483C1F">
        <w:rPr>
          <w:lang w:val="kk-KZ" w:eastAsia="ru-KZ"/>
        </w:rPr>
        <w:t>.5</w:t>
      </w:r>
      <w:r w:rsidR="00BE0564">
        <w:rPr>
          <w:lang w:val="kk-KZ" w:eastAsia="ru-KZ"/>
        </w:rPr>
        <w:t>.</w:t>
      </w:r>
      <w:r w:rsidRPr="00483C1F">
        <w:rPr>
          <w:lang w:val="kk-KZ" w:eastAsia="ru-KZ"/>
        </w:rPr>
        <w:t xml:space="preserve"> және </w:t>
      </w:r>
      <w:r>
        <w:rPr>
          <w:lang w:val="kk-KZ" w:eastAsia="ru-KZ"/>
        </w:rPr>
        <w:t>12</w:t>
      </w:r>
      <w:r w:rsidRPr="00483C1F">
        <w:rPr>
          <w:lang w:val="kk-KZ" w:eastAsia="ru-KZ"/>
        </w:rPr>
        <w:t>.6</w:t>
      </w:r>
      <w:r w:rsidR="00BE0564">
        <w:rPr>
          <w:lang w:val="kk-KZ" w:eastAsia="ru-KZ"/>
        </w:rPr>
        <w:t>.</w:t>
      </w:r>
      <w:r w:rsidRPr="00483C1F">
        <w:rPr>
          <w:lang w:val="kk-KZ" w:eastAsia="ru-KZ"/>
        </w:rPr>
        <w:t xml:space="preserve"> тармақтарының ережелері қолданылмайтын болса.</w:t>
      </w:r>
    </w:p>
    <w:p w:rsidR="00483C1F" w:rsidRPr="00483C1F" w:rsidRDefault="00483C1F" w:rsidP="00483C1F">
      <w:pPr>
        <w:ind w:firstLine="709"/>
        <w:jc w:val="both"/>
        <w:rPr>
          <w:lang w:val="kk-KZ" w:eastAsia="ru-KZ"/>
        </w:rPr>
      </w:pPr>
      <w:r>
        <w:rPr>
          <w:lang w:val="kk-KZ" w:eastAsia="ru-KZ"/>
        </w:rPr>
        <w:t>12</w:t>
      </w:r>
      <w:r w:rsidRPr="00483C1F">
        <w:rPr>
          <w:lang w:val="kk-KZ" w:eastAsia="ru-KZ"/>
        </w:rPr>
        <w:t>.8</w:t>
      </w:r>
      <w:r w:rsidR="00BE0564">
        <w:rPr>
          <w:lang w:val="kk-KZ" w:eastAsia="ru-KZ"/>
        </w:rPr>
        <w:t>.</w:t>
      </w:r>
      <w:r w:rsidRPr="00483C1F">
        <w:rPr>
          <w:lang w:val="kk-KZ" w:eastAsia="ru-KZ"/>
        </w:rPr>
        <w:t> Тараптар осымен халықаралық банк жүйесіндегі белгісіздікті назарға ала отырып, егер кез келген сәтте осы Шарт бойынша кез келген төлемдерді АҚШ долларымен не басқа валюта жүзеге асыру Жеткізуші үшін заңсыз, мүмкін емес немесе Тараптардың өзара келісімі бойынша өзгеше түрде орынсыз болатынын растайды және келіседі, Тапсырыс беруші бұл туралы хабарлауға міндеттенеді. Жеткізушінің бұл туралы жазбаша түрде және Тараптар осындай төлем жүргізілетін баламалы валютаны жазбаша түрде бірлесіп келіседі, ("Баламалы валюта") және осындай төлемді алушы Тараптың банк шотының деректемелері, тараптар келісілген валютада төлемді табысты жүргізу үшін бір-біріне барлық қажетті және қолайлы жәрдем көрсетуге міндеттенеді.</w:t>
      </w:r>
    </w:p>
    <w:p w:rsidR="00483C1F" w:rsidRPr="00483C1F" w:rsidRDefault="00FA4176" w:rsidP="00483C1F">
      <w:pPr>
        <w:ind w:firstLine="709"/>
        <w:jc w:val="both"/>
        <w:rPr>
          <w:lang w:val="kk-KZ" w:eastAsia="ru-KZ"/>
        </w:rPr>
      </w:pPr>
      <w:r>
        <w:rPr>
          <w:lang w:val="kk-KZ" w:eastAsia="ru-KZ"/>
        </w:rPr>
        <w:t>12</w:t>
      </w:r>
      <w:r w:rsidR="00483C1F" w:rsidRPr="00483C1F">
        <w:rPr>
          <w:lang w:val="kk-KZ" w:eastAsia="ru-KZ"/>
        </w:rPr>
        <w:t>.9</w:t>
      </w:r>
      <w:r w:rsidR="00BE0564">
        <w:rPr>
          <w:lang w:val="kk-KZ" w:eastAsia="ru-KZ"/>
        </w:rPr>
        <w:t>.</w:t>
      </w:r>
      <w:r w:rsidR="00483C1F" w:rsidRPr="00483C1F">
        <w:rPr>
          <w:lang w:val="kk-KZ" w:eastAsia="ru-KZ"/>
        </w:rPr>
        <w:t xml:space="preserve"> Егер осы Шартта өзгеше көрсетілмесе, егер осы Шартта төлемдер немесе есеп айырысулар жүргізілуге тиіс қандай да бір сомалар көрсетілсе, есептелсе немесе айқындалса (оның ішінде </w:t>
      </w:r>
      <w:r>
        <w:rPr>
          <w:lang w:val="kk-KZ" w:eastAsia="ru-KZ"/>
        </w:rPr>
        <w:t>12</w:t>
      </w:r>
      <w:r w:rsidR="00483C1F" w:rsidRPr="00483C1F">
        <w:rPr>
          <w:lang w:val="kk-KZ" w:eastAsia="ru-KZ"/>
        </w:rPr>
        <w:t>.8</w:t>
      </w:r>
      <w:r w:rsidR="00BE0564">
        <w:rPr>
          <w:lang w:val="kk-KZ" w:eastAsia="ru-KZ"/>
        </w:rPr>
        <w:t>.</w:t>
      </w:r>
      <w:r w:rsidR="00483C1F" w:rsidRPr="00483C1F">
        <w:rPr>
          <w:lang w:val="kk-KZ" w:eastAsia="ru-KZ"/>
        </w:rPr>
        <w:t>-тармақ теңгемен, рубльмен немесе өзге валютамен қолданылған жағдайда), Тараптар мұндай төлемдерді немесе АҚШ долларындағы есеп айырысуларды жүзеге асыру мақсаттары үшін, осы сомалардың Қазақстан Республикасының Ұлттық банкінің төлем жүргізілетін күнгі курсы немесе есебі бойынша АҚШ долларымен есептеуге келіседі (төлем немесе есеп айырысу бекітілген күн) немесе егер Қазақстан Республикасының Ұлттық Банкі өзінің интернет сайтында (www.nationalbank.kz) тиісті валюталардың бағамдары туралы, бағамы бойынша басқа елдің ұлттық банкін көрсету, күніне қатысты (төлем немесе есеп айырысу байланыстырылған күн) ақпаратты жарияламайды.</w:t>
      </w:r>
    </w:p>
    <w:p w:rsidR="00483C1F" w:rsidRPr="00483C1F" w:rsidRDefault="00FA4176" w:rsidP="00483C1F">
      <w:pPr>
        <w:spacing w:after="150"/>
        <w:ind w:firstLine="709"/>
        <w:jc w:val="both"/>
        <w:rPr>
          <w:lang w:val="kk-KZ" w:eastAsia="ru-KZ"/>
        </w:rPr>
      </w:pPr>
      <w:r>
        <w:rPr>
          <w:lang w:val="kk-KZ" w:eastAsia="ru-KZ"/>
        </w:rPr>
        <w:t>12</w:t>
      </w:r>
      <w:r w:rsidR="00483C1F" w:rsidRPr="00483C1F">
        <w:rPr>
          <w:lang w:val="kk-KZ" w:eastAsia="ru-KZ"/>
        </w:rPr>
        <w:t>.10</w:t>
      </w:r>
      <w:r w:rsidR="00BE0564">
        <w:rPr>
          <w:lang w:val="kk-KZ" w:eastAsia="ru-KZ"/>
        </w:rPr>
        <w:t>.</w:t>
      </w:r>
      <w:r w:rsidR="00483C1F" w:rsidRPr="00483C1F">
        <w:rPr>
          <w:lang w:val="kk-KZ" w:eastAsia="ru-KZ"/>
        </w:rPr>
        <w:t> Шарттың жалпы қолданылу мерзіміне қарамастан, Шарттың санкциялық міндеттемелер бөлігіндегі қолданылуы шартты бұзғаннан, бас тартқаннан, жарамсыз деп танығаннан, қолданылу мерзімі өткеннен немесе тұтастай бұзылғаннан кейін толық күшінде қалады.</w:t>
      </w:r>
    </w:p>
    <w:p w:rsidR="00705A82" w:rsidRPr="00483C1F" w:rsidRDefault="00705A82" w:rsidP="00705A82">
      <w:pPr>
        <w:tabs>
          <w:tab w:val="left" w:pos="851"/>
          <w:tab w:val="left" w:pos="1260"/>
        </w:tabs>
        <w:ind w:firstLine="709"/>
        <w:jc w:val="both"/>
        <w:rPr>
          <w:lang w:val="ru-KZ"/>
        </w:rPr>
      </w:pPr>
    </w:p>
    <w:p w:rsidR="00705A82" w:rsidRPr="00452A8F" w:rsidRDefault="00BE0564" w:rsidP="00705A82">
      <w:pPr>
        <w:tabs>
          <w:tab w:val="left" w:pos="851"/>
          <w:tab w:val="left" w:pos="1260"/>
        </w:tabs>
        <w:ind w:firstLine="709"/>
        <w:jc w:val="center"/>
        <w:rPr>
          <w:b/>
          <w:lang w:val="kk-KZ"/>
        </w:rPr>
      </w:pPr>
      <w:r>
        <w:rPr>
          <w:b/>
          <w:lang w:val="kk-KZ"/>
        </w:rPr>
        <w:t>13</w:t>
      </w:r>
      <w:r w:rsidR="00705A82" w:rsidRPr="00452A8F">
        <w:rPr>
          <w:b/>
          <w:lang w:val="kk-KZ"/>
        </w:rPr>
        <w:t xml:space="preserve">. </w:t>
      </w:r>
      <w:r w:rsidR="009342CA" w:rsidRPr="00452A8F">
        <w:rPr>
          <w:b/>
          <w:lang w:val="kk-KZ"/>
        </w:rPr>
        <w:t xml:space="preserve">ШАРТТЫҢ ӘРЕКЕТ ЕТУ МЕРЗІМІ </w:t>
      </w:r>
    </w:p>
    <w:p w:rsidR="00705A82" w:rsidRPr="00452A8F" w:rsidRDefault="00705A82" w:rsidP="00705A82">
      <w:pPr>
        <w:tabs>
          <w:tab w:val="left" w:pos="851"/>
          <w:tab w:val="left" w:pos="1260"/>
        </w:tabs>
        <w:ind w:firstLine="709"/>
        <w:jc w:val="both"/>
        <w:rPr>
          <w:lang w:val="kk-KZ"/>
        </w:rPr>
      </w:pPr>
    </w:p>
    <w:p w:rsidR="00705A82" w:rsidRPr="00452A8F" w:rsidRDefault="00BE0564" w:rsidP="00705A82">
      <w:pPr>
        <w:tabs>
          <w:tab w:val="left" w:pos="851"/>
          <w:tab w:val="left" w:pos="1260"/>
        </w:tabs>
        <w:ind w:firstLine="709"/>
        <w:jc w:val="both"/>
        <w:rPr>
          <w:lang w:val="kk-KZ"/>
        </w:rPr>
      </w:pPr>
      <w:r>
        <w:rPr>
          <w:lang w:val="kk-KZ"/>
        </w:rPr>
        <w:t>13</w:t>
      </w:r>
      <w:r w:rsidR="00705A82" w:rsidRPr="00452A8F">
        <w:rPr>
          <w:lang w:val="kk-KZ"/>
        </w:rPr>
        <w:t xml:space="preserve">.1. </w:t>
      </w:r>
      <w:r w:rsidR="009342CA" w:rsidRPr="00452A8F">
        <w:rPr>
          <w:lang w:val="kk-KZ"/>
        </w:rPr>
        <w:t>Осы Шарт қол қойылған күннен бастап күшіне енеді және 20</w:t>
      </w:r>
      <w:r w:rsidR="005D427E">
        <w:rPr>
          <w:lang w:val="kk-KZ"/>
        </w:rPr>
        <w:t>26</w:t>
      </w:r>
      <w:r w:rsidR="009342CA" w:rsidRPr="00452A8F">
        <w:rPr>
          <w:lang w:val="kk-KZ"/>
        </w:rPr>
        <w:t xml:space="preserve"> жылғы 31 желтоқсанға дейін, ал өзара есеп айырысу бөлігінде – олар толық аяқталғанға дейін әрекет етеді. </w:t>
      </w:r>
    </w:p>
    <w:p w:rsidR="00705A82" w:rsidRPr="00452A8F" w:rsidRDefault="00BE0564" w:rsidP="00705A82">
      <w:pPr>
        <w:tabs>
          <w:tab w:val="left" w:pos="851"/>
          <w:tab w:val="left" w:pos="1260"/>
        </w:tabs>
        <w:ind w:firstLine="709"/>
        <w:jc w:val="both"/>
        <w:rPr>
          <w:lang w:val="kk-KZ"/>
        </w:rPr>
      </w:pPr>
      <w:r>
        <w:rPr>
          <w:lang w:val="kk-KZ"/>
        </w:rPr>
        <w:t>13</w:t>
      </w:r>
      <w:r w:rsidR="00705A82" w:rsidRPr="00452A8F">
        <w:rPr>
          <w:lang w:val="kk-KZ"/>
        </w:rPr>
        <w:t>.2.</w:t>
      </w:r>
      <w:r w:rsidR="009342CA" w:rsidRPr="00452A8F">
        <w:rPr>
          <w:lang w:val="kk-KZ"/>
        </w:rPr>
        <w:t xml:space="preserve"> </w:t>
      </w:r>
      <w:r w:rsidR="00846D93" w:rsidRPr="00452A8F">
        <w:rPr>
          <w:lang w:val="kk-KZ"/>
        </w:rPr>
        <w:t xml:space="preserve">Осы Шарт бойынша Тараптар міндеттемелерінің кез келгені орындалмаған жағдайда, екінші Тарап осы Шартты біржақты тәртіппен бұзуға құқылы, мұндайда екінші Тарапқа бұзу күніне дейінгі 30 (отыз) күнтізбелік күн бұрын міндетті хабарлама жіберіп, өзара толықтай тиісті есеп айырысу жүргізеді. </w:t>
      </w:r>
    </w:p>
    <w:p w:rsidR="00705A82" w:rsidRPr="00452A8F" w:rsidRDefault="00BE0564" w:rsidP="00705A82">
      <w:pPr>
        <w:tabs>
          <w:tab w:val="left" w:pos="851"/>
          <w:tab w:val="left" w:pos="1260"/>
        </w:tabs>
        <w:ind w:firstLine="709"/>
        <w:jc w:val="both"/>
        <w:rPr>
          <w:lang w:val="kk-KZ"/>
        </w:rPr>
      </w:pPr>
      <w:r>
        <w:rPr>
          <w:lang w:val="kk-KZ"/>
        </w:rPr>
        <w:t>13</w:t>
      </w:r>
      <w:r w:rsidR="00705A82" w:rsidRPr="00452A8F">
        <w:rPr>
          <w:lang w:val="kk-KZ"/>
        </w:rPr>
        <w:t xml:space="preserve">.3. </w:t>
      </w:r>
      <w:r w:rsidR="00846D93" w:rsidRPr="00452A8F">
        <w:rPr>
          <w:lang w:val="kk-KZ"/>
        </w:rPr>
        <w:t>Осы Шарттың мерзімінен бұрын бұзылуы Сатып алушыны Сатушымен жөнел</w:t>
      </w:r>
      <w:r w:rsidR="00072FF2">
        <w:rPr>
          <w:lang w:val="kk-KZ"/>
        </w:rPr>
        <w:t>т</w:t>
      </w:r>
      <w:r w:rsidR="00846D93" w:rsidRPr="00452A8F">
        <w:rPr>
          <w:lang w:val="kk-KZ"/>
        </w:rPr>
        <w:t>і</w:t>
      </w:r>
      <w:r w:rsidR="00072FF2">
        <w:rPr>
          <w:lang w:val="kk-KZ"/>
        </w:rPr>
        <w:t>л</w:t>
      </w:r>
      <w:r w:rsidR="00846D93" w:rsidRPr="00452A8F">
        <w:rPr>
          <w:lang w:val="kk-KZ"/>
        </w:rPr>
        <w:t xml:space="preserve">ген Тауар үшін міндетті төлем жүргізуден, сондай-ақ осы Шарт бұзылған күнге дейін Сатып алушыда туындаған жағдайларды адал және толықтай орындау міндетінен босатпайды. </w:t>
      </w:r>
    </w:p>
    <w:p w:rsidR="00705A82" w:rsidRPr="00452A8F" w:rsidRDefault="00BE0564" w:rsidP="00705A82">
      <w:pPr>
        <w:tabs>
          <w:tab w:val="left" w:pos="851"/>
          <w:tab w:val="left" w:pos="1260"/>
        </w:tabs>
        <w:ind w:firstLine="709"/>
        <w:jc w:val="both"/>
        <w:rPr>
          <w:lang w:val="kk-KZ"/>
        </w:rPr>
      </w:pPr>
      <w:r>
        <w:rPr>
          <w:lang w:val="kk-KZ"/>
        </w:rPr>
        <w:t>13</w:t>
      </w:r>
      <w:r w:rsidR="00705A82" w:rsidRPr="00452A8F">
        <w:rPr>
          <w:lang w:val="kk-KZ"/>
        </w:rPr>
        <w:t xml:space="preserve">.4. </w:t>
      </w:r>
      <w:r w:rsidR="00846D93" w:rsidRPr="00452A8F">
        <w:rPr>
          <w:lang w:val="kk-KZ"/>
        </w:rPr>
        <w:t xml:space="preserve">Сатып алушы оның міндеттемелерін дұрыс орындамауы салдарынан Сатушыға салынған шығын, айыппұлды қайтару және Сатушы бастамасымен (Сатушының Шарттан бас тартуы) біржақты тәртіп бойынша Шарттың бұзылуымен байланысты шығындарды өтеу міндеттемесінен босатпайды. </w:t>
      </w:r>
    </w:p>
    <w:p w:rsidR="00705A82" w:rsidRPr="00452A8F" w:rsidRDefault="00705A82" w:rsidP="00705A82">
      <w:pPr>
        <w:tabs>
          <w:tab w:val="left" w:pos="851"/>
          <w:tab w:val="left" w:pos="1260"/>
        </w:tabs>
        <w:ind w:firstLine="709"/>
        <w:jc w:val="both"/>
        <w:rPr>
          <w:lang w:val="kk-KZ"/>
        </w:rPr>
      </w:pPr>
    </w:p>
    <w:p w:rsidR="00BE0564" w:rsidRDefault="00BE0564" w:rsidP="00705A82">
      <w:pPr>
        <w:tabs>
          <w:tab w:val="left" w:pos="709"/>
          <w:tab w:val="left" w:pos="851"/>
          <w:tab w:val="left" w:pos="992"/>
          <w:tab w:val="left" w:pos="1134"/>
          <w:tab w:val="left" w:pos="1276"/>
          <w:tab w:val="left" w:pos="1418"/>
        </w:tabs>
        <w:jc w:val="center"/>
        <w:rPr>
          <w:b/>
          <w:lang w:val="kk-KZ"/>
        </w:rPr>
      </w:pPr>
    </w:p>
    <w:p w:rsidR="00BE0564" w:rsidRDefault="00BE0564" w:rsidP="00705A82">
      <w:pPr>
        <w:tabs>
          <w:tab w:val="left" w:pos="709"/>
          <w:tab w:val="left" w:pos="851"/>
          <w:tab w:val="left" w:pos="992"/>
          <w:tab w:val="left" w:pos="1134"/>
          <w:tab w:val="left" w:pos="1276"/>
          <w:tab w:val="left" w:pos="1418"/>
        </w:tabs>
        <w:jc w:val="center"/>
        <w:rPr>
          <w:b/>
          <w:lang w:val="kk-KZ"/>
        </w:rPr>
      </w:pPr>
    </w:p>
    <w:p w:rsidR="00BE0564" w:rsidRDefault="00BE0564" w:rsidP="00705A82">
      <w:pPr>
        <w:tabs>
          <w:tab w:val="left" w:pos="709"/>
          <w:tab w:val="left" w:pos="851"/>
          <w:tab w:val="left" w:pos="992"/>
          <w:tab w:val="left" w:pos="1134"/>
          <w:tab w:val="left" w:pos="1276"/>
          <w:tab w:val="left" w:pos="1418"/>
        </w:tabs>
        <w:jc w:val="center"/>
        <w:rPr>
          <w:b/>
          <w:lang w:val="kk-KZ"/>
        </w:rPr>
      </w:pPr>
    </w:p>
    <w:p w:rsidR="00BE0564" w:rsidRDefault="00BE0564" w:rsidP="00705A82">
      <w:pPr>
        <w:tabs>
          <w:tab w:val="left" w:pos="709"/>
          <w:tab w:val="left" w:pos="851"/>
          <w:tab w:val="left" w:pos="992"/>
          <w:tab w:val="left" w:pos="1134"/>
          <w:tab w:val="left" w:pos="1276"/>
          <w:tab w:val="left" w:pos="1418"/>
        </w:tabs>
        <w:jc w:val="center"/>
        <w:rPr>
          <w:b/>
          <w:lang w:val="kk-KZ"/>
        </w:rPr>
      </w:pPr>
    </w:p>
    <w:p w:rsidR="00BE0564" w:rsidRDefault="00BE0564" w:rsidP="00705A82">
      <w:pPr>
        <w:tabs>
          <w:tab w:val="left" w:pos="709"/>
          <w:tab w:val="left" w:pos="851"/>
          <w:tab w:val="left" w:pos="992"/>
          <w:tab w:val="left" w:pos="1134"/>
          <w:tab w:val="left" w:pos="1276"/>
          <w:tab w:val="left" w:pos="1418"/>
        </w:tabs>
        <w:jc w:val="center"/>
        <w:rPr>
          <w:b/>
          <w:lang w:val="kk-KZ"/>
        </w:rPr>
      </w:pPr>
    </w:p>
    <w:p w:rsidR="00705A82" w:rsidRPr="00452A8F" w:rsidRDefault="00BE0564" w:rsidP="00705A82">
      <w:pPr>
        <w:tabs>
          <w:tab w:val="left" w:pos="709"/>
          <w:tab w:val="left" w:pos="851"/>
          <w:tab w:val="left" w:pos="992"/>
          <w:tab w:val="left" w:pos="1134"/>
          <w:tab w:val="left" w:pos="1276"/>
          <w:tab w:val="left" w:pos="1418"/>
        </w:tabs>
        <w:jc w:val="center"/>
        <w:rPr>
          <w:b/>
          <w:lang w:val="kk-KZ"/>
        </w:rPr>
      </w:pPr>
      <w:r>
        <w:rPr>
          <w:b/>
          <w:lang w:val="kk-KZ"/>
        </w:rPr>
        <w:lastRenderedPageBreak/>
        <w:t>14</w:t>
      </w:r>
      <w:r w:rsidR="00705A82" w:rsidRPr="00452A8F">
        <w:rPr>
          <w:b/>
          <w:lang w:val="kk-KZ"/>
        </w:rPr>
        <w:t xml:space="preserve">. </w:t>
      </w:r>
      <w:r w:rsidR="00846D93" w:rsidRPr="00452A8F">
        <w:rPr>
          <w:b/>
          <w:lang w:val="kk-KZ"/>
        </w:rPr>
        <w:t xml:space="preserve">ТАРАПТАРДЫҢ </w:t>
      </w:r>
      <w:r w:rsidR="00705A82" w:rsidRPr="00452A8F">
        <w:rPr>
          <w:b/>
          <w:lang w:val="kk-KZ"/>
        </w:rPr>
        <w:t>РЕКВИЗИТ</w:t>
      </w:r>
      <w:r w:rsidR="00846D93" w:rsidRPr="00452A8F">
        <w:rPr>
          <w:b/>
          <w:lang w:val="kk-KZ"/>
        </w:rPr>
        <w:t>ТЕРІ</w:t>
      </w:r>
      <w:r w:rsidR="00705A82" w:rsidRPr="00452A8F">
        <w:rPr>
          <w:b/>
          <w:lang w:val="kk-KZ"/>
        </w:rPr>
        <w:t xml:space="preserve">, </w:t>
      </w:r>
      <w:r w:rsidR="00846D93" w:rsidRPr="00452A8F">
        <w:rPr>
          <w:b/>
          <w:lang w:val="kk-KZ"/>
        </w:rPr>
        <w:t>ҚОЛДАРЫ ЖӘНЕ МӨРЛЕРІ</w:t>
      </w:r>
    </w:p>
    <w:tbl>
      <w:tblPr>
        <w:tblW w:w="9923" w:type="dxa"/>
        <w:tblLayout w:type="fixed"/>
        <w:tblLook w:val="04A0" w:firstRow="1" w:lastRow="0" w:firstColumn="1" w:lastColumn="0" w:noHBand="0" w:noVBand="1"/>
      </w:tblPr>
      <w:tblGrid>
        <w:gridCol w:w="4820"/>
        <w:gridCol w:w="5103"/>
      </w:tblGrid>
      <w:tr w:rsidR="00705A82" w:rsidRPr="00452A8F" w:rsidTr="007A7FC9">
        <w:trPr>
          <w:trHeight w:val="3393"/>
        </w:trPr>
        <w:tc>
          <w:tcPr>
            <w:tcW w:w="4820" w:type="dxa"/>
            <w:shd w:val="clear" w:color="auto" w:fill="auto"/>
          </w:tcPr>
          <w:p w:rsidR="00705A82" w:rsidRPr="00452A8F" w:rsidRDefault="00705A82" w:rsidP="007A7FC9">
            <w:pPr>
              <w:rPr>
                <w:b/>
                <w:lang w:val="kk-KZ"/>
              </w:rPr>
            </w:pPr>
          </w:p>
          <w:p w:rsidR="00705A82" w:rsidRPr="00452A8F" w:rsidRDefault="00846D93" w:rsidP="007A7FC9">
            <w:pPr>
              <w:jc w:val="center"/>
              <w:rPr>
                <w:b/>
                <w:lang w:val="kk-KZ"/>
              </w:rPr>
            </w:pPr>
            <w:r w:rsidRPr="00452A8F">
              <w:rPr>
                <w:b/>
                <w:lang w:val="kk-KZ"/>
              </w:rPr>
              <w:t>Сатушы</w:t>
            </w:r>
            <w:r w:rsidR="00705A82" w:rsidRPr="00452A8F">
              <w:rPr>
                <w:b/>
                <w:lang w:val="kk-KZ"/>
              </w:rPr>
              <w:t xml:space="preserve">: </w:t>
            </w:r>
          </w:p>
          <w:p w:rsidR="00705A82" w:rsidRPr="00BE0564" w:rsidRDefault="00846D93" w:rsidP="007A7FC9">
            <w:pPr>
              <w:jc w:val="both"/>
              <w:rPr>
                <w:b/>
                <w:lang w:val="kk-KZ" w:eastAsia="en-US"/>
              </w:rPr>
            </w:pPr>
            <w:r w:rsidRPr="00452A8F">
              <w:rPr>
                <w:b/>
                <w:lang w:val="kk-KZ" w:eastAsia="en-US"/>
              </w:rPr>
              <w:t>«</w:t>
            </w:r>
            <w:proofErr w:type="spellStart"/>
            <w:r w:rsidRPr="00BE0564">
              <w:rPr>
                <w:b/>
                <w:lang w:val="kk-KZ" w:eastAsia="en-US"/>
              </w:rPr>
              <w:t>Ембімұнайгаз</w:t>
            </w:r>
            <w:proofErr w:type="spellEnd"/>
            <w:r w:rsidR="00705A82" w:rsidRPr="00BE0564">
              <w:rPr>
                <w:b/>
                <w:lang w:val="kk-KZ" w:eastAsia="en-US"/>
              </w:rPr>
              <w:t>»</w:t>
            </w:r>
            <w:r w:rsidRPr="00BE0564">
              <w:rPr>
                <w:b/>
                <w:lang w:val="kk-KZ" w:eastAsia="en-US"/>
              </w:rPr>
              <w:t xml:space="preserve"> акционерлік қоғамы</w:t>
            </w:r>
            <w:r w:rsidR="00705A82" w:rsidRPr="00BE0564">
              <w:rPr>
                <w:b/>
                <w:lang w:val="kk-KZ" w:eastAsia="en-US"/>
              </w:rPr>
              <w:t xml:space="preserve">                                                  </w:t>
            </w:r>
          </w:p>
          <w:p w:rsidR="00BE0564" w:rsidRPr="00BE0564" w:rsidRDefault="00BE0564" w:rsidP="00BE0564">
            <w:pPr>
              <w:jc w:val="both"/>
              <w:rPr>
                <w:lang w:val="kk-KZ" w:eastAsia="en-US"/>
              </w:rPr>
            </w:pPr>
            <w:r w:rsidRPr="00BE0564">
              <w:rPr>
                <w:lang w:val="kk-KZ"/>
              </w:rPr>
              <w:t xml:space="preserve">Мекен-жайы: </w:t>
            </w:r>
            <w:r w:rsidRPr="00BE0564">
              <w:rPr>
                <w:lang w:val="kk-KZ" w:eastAsia="en-US"/>
              </w:rPr>
              <w:t xml:space="preserve">Қазақстан Республикасы, </w:t>
            </w:r>
          </w:p>
          <w:p w:rsidR="00BE0564" w:rsidRPr="00BE0564" w:rsidRDefault="00BE0564" w:rsidP="00BE0564">
            <w:pPr>
              <w:ind w:left="-360" w:firstLine="360"/>
              <w:rPr>
                <w:lang w:val="kk-KZ"/>
              </w:rPr>
            </w:pPr>
            <w:r w:rsidRPr="00BE0564">
              <w:rPr>
                <w:lang w:val="kk-KZ"/>
              </w:rPr>
              <w:t>060002, Атырау қ.,</w:t>
            </w:r>
            <w:r>
              <w:rPr>
                <w:lang w:val="kk-KZ"/>
              </w:rPr>
              <w:t xml:space="preserve"> </w:t>
            </w:r>
            <w:r w:rsidRPr="00BE0564">
              <w:rPr>
                <w:lang w:val="kk-KZ"/>
              </w:rPr>
              <w:t>Уәлиханов көшесі, 1</w:t>
            </w:r>
          </w:p>
          <w:p w:rsidR="00BE0564" w:rsidRPr="00BE0564" w:rsidRDefault="00BE0564" w:rsidP="00BE0564">
            <w:pPr>
              <w:ind w:left="-360" w:firstLine="360"/>
              <w:rPr>
                <w:lang w:val="kk-KZ"/>
              </w:rPr>
            </w:pPr>
            <w:r w:rsidRPr="00BE0564">
              <w:rPr>
                <w:lang w:val="kk-KZ"/>
              </w:rPr>
              <w:t>Тел:     8 (7122) 99 31 37</w:t>
            </w:r>
          </w:p>
          <w:p w:rsidR="00BE0564" w:rsidRPr="00BE0564" w:rsidRDefault="00BE0564" w:rsidP="00BE0564">
            <w:pPr>
              <w:ind w:left="-360" w:firstLine="360"/>
              <w:rPr>
                <w:lang w:val="kk-KZ"/>
              </w:rPr>
            </w:pPr>
            <w:r w:rsidRPr="00BE0564">
              <w:rPr>
                <w:lang w:val="kk-KZ"/>
              </w:rPr>
              <w:t>e-</w:t>
            </w:r>
            <w:proofErr w:type="spellStart"/>
            <w:r w:rsidRPr="00BE0564">
              <w:rPr>
                <w:lang w:val="kk-KZ"/>
              </w:rPr>
              <w:t>mail</w:t>
            </w:r>
            <w:proofErr w:type="spellEnd"/>
            <w:r w:rsidRPr="00BE0564">
              <w:rPr>
                <w:lang w:val="kk-KZ"/>
              </w:rPr>
              <w:t>: s.nukerov@emg.kmg.kz</w:t>
            </w:r>
          </w:p>
          <w:p w:rsidR="00BE0564" w:rsidRPr="00BE0564" w:rsidRDefault="00BE0564" w:rsidP="00BE0564">
            <w:pPr>
              <w:rPr>
                <w:lang w:val="kk-KZ"/>
              </w:rPr>
            </w:pPr>
            <w:r w:rsidRPr="00BE0564">
              <w:rPr>
                <w:lang w:val="kk-KZ"/>
              </w:rPr>
              <w:t>БСН   120240021112</w:t>
            </w:r>
          </w:p>
          <w:p w:rsidR="00BE0564" w:rsidRPr="00BE0564" w:rsidRDefault="00BE0564" w:rsidP="00BE0564">
            <w:pPr>
              <w:jc w:val="both"/>
              <w:rPr>
                <w:lang w:val="kk-KZ"/>
              </w:rPr>
            </w:pPr>
            <w:r w:rsidRPr="00BE0564">
              <w:rPr>
                <w:lang w:val="kk-KZ"/>
              </w:rPr>
              <w:t>ЖСК KZ876010141000156926</w:t>
            </w:r>
          </w:p>
          <w:p w:rsidR="00BE0564" w:rsidRPr="00BE0564" w:rsidRDefault="00BE0564" w:rsidP="00BE0564">
            <w:pPr>
              <w:jc w:val="both"/>
              <w:rPr>
                <w:lang w:val="kk-KZ"/>
              </w:rPr>
            </w:pPr>
            <w:r w:rsidRPr="00BE0564">
              <w:rPr>
                <w:lang w:val="kk-KZ"/>
              </w:rPr>
              <w:t xml:space="preserve">«Қазақстанның Халық Банкі» </w:t>
            </w:r>
          </w:p>
          <w:p w:rsidR="00BE0564" w:rsidRPr="00BE0564" w:rsidRDefault="00BE0564" w:rsidP="00BE0564">
            <w:pPr>
              <w:jc w:val="both"/>
              <w:rPr>
                <w:lang w:val="kk-KZ"/>
              </w:rPr>
            </w:pPr>
            <w:r w:rsidRPr="00BE0564">
              <w:rPr>
                <w:lang w:val="kk-KZ"/>
              </w:rPr>
              <w:t>акционерлік қоғамы,</w:t>
            </w:r>
          </w:p>
          <w:p w:rsidR="00BE0564" w:rsidRPr="00BE0564" w:rsidRDefault="00BE0564" w:rsidP="00BE0564">
            <w:pPr>
              <w:jc w:val="both"/>
              <w:rPr>
                <w:lang w:val="kk-KZ"/>
              </w:rPr>
            </w:pPr>
            <w:r w:rsidRPr="00BE0564">
              <w:rPr>
                <w:lang w:val="kk-KZ"/>
              </w:rPr>
              <w:t>Атырау қаласы</w:t>
            </w:r>
          </w:p>
          <w:p w:rsidR="00BE0564" w:rsidRPr="00BE0564" w:rsidRDefault="00BE0564" w:rsidP="00BE0564">
            <w:pPr>
              <w:jc w:val="both"/>
              <w:rPr>
                <w:lang w:val="kk-KZ"/>
              </w:rPr>
            </w:pPr>
            <w:r w:rsidRPr="00BE0564">
              <w:rPr>
                <w:lang w:val="kk-KZ"/>
              </w:rPr>
              <w:t>SWIFT BIC: HSBKKZKX</w:t>
            </w:r>
          </w:p>
          <w:p w:rsidR="00BE0564" w:rsidRPr="00BE0564" w:rsidRDefault="00BE0564" w:rsidP="00BE0564">
            <w:pPr>
              <w:jc w:val="both"/>
              <w:rPr>
                <w:lang w:val="kk-KZ"/>
              </w:rPr>
            </w:pPr>
            <w:r w:rsidRPr="00BE0564">
              <w:rPr>
                <w:lang w:val="kk-KZ"/>
              </w:rPr>
              <w:t xml:space="preserve">ҚҚС қою туралы куәлік сериясы </w:t>
            </w:r>
            <w:r w:rsidRPr="00BE0564">
              <w:t>15001</w:t>
            </w:r>
          </w:p>
          <w:p w:rsidR="00705A82" w:rsidRDefault="00BE0564" w:rsidP="007A7FC9">
            <w:pPr>
              <w:jc w:val="both"/>
            </w:pPr>
            <w:r w:rsidRPr="00BE0564">
              <w:t>06.08.2012 ж.</w:t>
            </w:r>
            <w:r w:rsidRPr="00BE0564">
              <w:rPr>
                <w:lang w:val="kk-KZ"/>
              </w:rPr>
              <w:t xml:space="preserve"> </w:t>
            </w:r>
            <w:r w:rsidRPr="00BE0564">
              <w:t>№ 0009845</w:t>
            </w:r>
          </w:p>
          <w:p w:rsidR="00705A82" w:rsidRPr="00452A8F" w:rsidRDefault="00705A82" w:rsidP="007A7FC9">
            <w:pPr>
              <w:jc w:val="both"/>
              <w:rPr>
                <w:lang w:val="kk-KZ" w:eastAsia="en-US"/>
              </w:rPr>
            </w:pPr>
          </w:p>
          <w:p w:rsidR="00705A82" w:rsidRPr="00452A8F" w:rsidRDefault="00705A82" w:rsidP="007A7FC9">
            <w:pPr>
              <w:jc w:val="both"/>
              <w:rPr>
                <w:b/>
                <w:lang w:val="kk-KZ"/>
              </w:rPr>
            </w:pPr>
            <w:r w:rsidRPr="00452A8F">
              <w:rPr>
                <w:rFonts w:eastAsia="Lucida Sans Unicode"/>
                <w:kern w:val="1"/>
                <w:lang w:val="kk-KZ" w:eastAsia="ar-SA"/>
              </w:rPr>
              <w:t>_____________________/</w:t>
            </w:r>
            <w:r w:rsidRPr="00452A8F">
              <w:rPr>
                <w:rFonts w:eastAsia="SimSun"/>
                <w:b/>
                <w:lang w:val="kk-KZ" w:eastAsia="zh-CN"/>
              </w:rPr>
              <w:t>_____________</w:t>
            </w:r>
            <w:r w:rsidRPr="00452A8F">
              <w:rPr>
                <w:b/>
                <w:lang w:val="kk-KZ"/>
              </w:rPr>
              <w:t>/</w:t>
            </w:r>
          </w:p>
        </w:tc>
        <w:tc>
          <w:tcPr>
            <w:tcW w:w="5103" w:type="dxa"/>
            <w:shd w:val="clear" w:color="auto" w:fill="auto"/>
          </w:tcPr>
          <w:p w:rsidR="00705A82" w:rsidRPr="00452A8F" w:rsidRDefault="00705A82" w:rsidP="007A7FC9">
            <w:pPr>
              <w:jc w:val="center"/>
              <w:rPr>
                <w:b/>
                <w:lang w:val="kk-KZ"/>
              </w:rPr>
            </w:pPr>
          </w:p>
          <w:p w:rsidR="00705A82" w:rsidRPr="00452A8F" w:rsidRDefault="00846D93" w:rsidP="007A7FC9">
            <w:pPr>
              <w:jc w:val="center"/>
              <w:rPr>
                <w:rFonts w:eastAsia="SimSun"/>
                <w:b/>
                <w:bCs/>
                <w:color w:val="000000"/>
                <w:shd w:val="clear" w:color="auto" w:fill="FFFFFF"/>
                <w:lang w:val="kk-KZ"/>
              </w:rPr>
            </w:pPr>
            <w:r w:rsidRPr="00452A8F">
              <w:rPr>
                <w:b/>
                <w:lang w:val="kk-KZ"/>
              </w:rPr>
              <w:t>Сатып алушы</w:t>
            </w:r>
            <w:r w:rsidR="00705A82" w:rsidRPr="00452A8F">
              <w:rPr>
                <w:b/>
                <w:lang w:val="kk-KZ"/>
              </w:rPr>
              <w:t>:</w:t>
            </w:r>
            <w:r w:rsidR="00705A82" w:rsidRPr="00452A8F">
              <w:rPr>
                <w:rStyle w:val="a9"/>
                <w:color w:val="000000"/>
                <w:shd w:val="clear" w:color="auto" w:fill="FFFFFF"/>
                <w:lang w:val="kk-KZ"/>
              </w:rPr>
              <w:t xml:space="preserve"> </w:t>
            </w:r>
          </w:p>
          <w:p w:rsidR="00705A82" w:rsidRPr="00452A8F" w:rsidRDefault="00705A82" w:rsidP="007A7FC9">
            <w:pPr>
              <w:shd w:val="clear" w:color="auto" w:fill="FFFFFF"/>
              <w:rPr>
                <w:lang w:val="kk-KZ"/>
              </w:rPr>
            </w:pPr>
          </w:p>
          <w:p w:rsidR="00705A82" w:rsidRPr="00452A8F" w:rsidRDefault="00705A82" w:rsidP="007A7FC9">
            <w:pPr>
              <w:shd w:val="clear" w:color="auto" w:fill="FFFFFF"/>
              <w:rPr>
                <w:lang w:val="kk-KZ"/>
              </w:rPr>
            </w:pPr>
          </w:p>
          <w:p w:rsidR="00705A82" w:rsidRPr="00452A8F" w:rsidRDefault="00705A82" w:rsidP="007A7FC9">
            <w:pPr>
              <w:shd w:val="clear" w:color="auto" w:fill="FFFFFF"/>
              <w:rPr>
                <w:lang w:val="kk-KZ"/>
              </w:rPr>
            </w:pPr>
          </w:p>
          <w:p w:rsidR="00705A82" w:rsidRPr="00452A8F" w:rsidRDefault="00705A82" w:rsidP="007A7FC9">
            <w:pPr>
              <w:shd w:val="clear" w:color="auto" w:fill="FFFFFF"/>
              <w:rPr>
                <w:lang w:val="kk-KZ"/>
              </w:rPr>
            </w:pPr>
          </w:p>
          <w:p w:rsidR="00705A82" w:rsidRPr="00452A8F" w:rsidRDefault="00705A82" w:rsidP="007A7FC9">
            <w:pPr>
              <w:shd w:val="clear" w:color="auto" w:fill="FFFFFF"/>
              <w:rPr>
                <w:lang w:val="kk-KZ"/>
              </w:rPr>
            </w:pPr>
          </w:p>
          <w:p w:rsidR="00705A82" w:rsidRPr="00452A8F" w:rsidRDefault="00705A82" w:rsidP="007A7FC9">
            <w:pPr>
              <w:shd w:val="clear" w:color="auto" w:fill="FFFFFF"/>
              <w:rPr>
                <w:lang w:val="kk-KZ"/>
              </w:rPr>
            </w:pPr>
          </w:p>
          <w:p w:rsidR="00705A82" w:rsidRPr="00452A8F" w:rsidRDefault="00705A82" w:rsidP="007A7FC9">
            <w:pPr>
              <w:shd w:val="clear" w:color="auto" w:fill="FFFFFF"/>
              <w:rPr>
                <w:lang w:val="kk-KZ"/>
              </w:rPr>
            </w:pPr>
          </w:p>
          <w:p w:rsidR="00705A82" w:rsidRPr="00452A8F" w:rsidRDefault="00705A82" w:rsidP="007A7FC9">
            <w:pPr>
              <w:shd w:val="clear" w:color="auto" w:fill="FFFFFF"/>
              <w:rPr>
                <w:lang w:val="kk-KZ"/>
              </w:rPr>
            </w:pPr>
          </w:p>
          <w:p w:rsidR="00705A82" w:rsidRPr="00452A8F" w:rsidRDefault="00705A82" w:rsidP="007A7FC9">
            <w:pPr>
              <w:shd w:val="clear" w:color="auto" w:fill="FFFFFF"/>
              <w:rPr>
                <w:lang w:val="kk-KZ"/>
              </w:rPr>
            </w:pPr>
          </w:p>
          <w:p w:rsidR="00705A82" w:rsidRPr="00452A8F" w:rsidRDefault="00705A82" w:rsidP="007A7FC9">
            <w:pPr>
              <w:shd w:val="clear" w:color="auto" w:fill="FFFFFF"/>
              <w:rPr>
                <w:lang w:val="kk-KZ"/>
              </w:rPr>
            </w:pPr>
          </w:p>
          <w:p w:rsidR="00705A82" w:rsidRPr="00452A8F" w:rsidRDefault="00705A82" w:rsidP="007A7FC9">
            <w:pPr>
              <w:shd w:val="clear" w:color="auto" w:fill="FFFFFF"/>
              <w:rPr>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sz w:val="4"/>
                <w:szCs w:val="4"/>
                <w:lang w:val="kk-KZ"/>
              </w:rPr>
            </w:pPr>
          </w:p>
          <w:p w:rsidR="00705A82" w:rsidRPr="00452A8F" w:rsidRDefault="00705A82" w:rsidP="007A7FC9">
            <w:pPr>
              <w:shd w:val="clear" w:color="auto" w:fill="FFFFFF"/>
              <w:rPr>
                <w:lang w:val="kk-KZ"/>
              </w:rPr>
            </w:pPr>
            <w:r w:rsidRPr="00452A8F">
              <w:rPr>
                <w:lang w:val="kk-KZ"/>
              </w:rPr>
              <w:t>__________________________/</w:t>
            </w:r>
            <w:r w:rsidRPr="00452A8F">
              <w:rPr>
                <w:rFonts w:eastAsia="SimSun"/>
                <w:b/>
                <w:lang w:val="kk-KZ" w:eastAsia="zh-CN"/>
              </w:rPr>
              <w:t>_____________</w:t>
            </w:r>
            <w:r w:rsidRPr="00452A8F">
              <w:rPr>
                <w:b/>
                <w:lang w:val="kk-KZ"/>
              </w:rPr>
              <w:t>/</w:t>
            </w:r>
          </w:p>
        </w:tc>
      </w:tr>
    </w:tbl>
    <w:p w:rsidR="00705A82" w:rsidRPr="00452A8F" w:rsidRDefault="00705A82" w:rsidP="00705A82">
      <w:pPr>
        <w:tabs>
          <w:tab w:val="left" w:pos="6180"/>
        </w:tabs>
        <w:rPr>
          <w:i/>
          <w:lang w:val="kk-KZ"/>
        </w:rPr>
      </w:pPr>
    </w:p>
    <w:p w:rsidR="00705A82" w:rsidRPr="00452A8F" w:rsidRDefault="00705A82" w:rsidP="00705A82">
      <w:pPr>
        <w:tabs>
          <w:tab w:val="left" w:pos="6180"/>
        </w:tabs>
        <w:rPr>
          <w:i/>
          <w:lang w:val="kk-KZ"/>
        </w:rPr>
      </w:pPr>
    </w:p>
    <w:p w:rsidR="00705A82" w:rsidRPr="00452A8F" w:rsidRDefault="00705A82" w:rsidP="00705A82">
      <w:pPr>
        <w:tabs>
          <w:tab w:val="left" w:pos="6180"/>
        </w:tabs>
        <w:rPr>
          <w:lang w:val="kk-KZ"/>
        </w:rPr>
      </w:pPr>
    </w:p>
    <w:p w:rsidR="00705A82" w:rsidRPr="00452A8F" w:rsidRDefault="00705A82" w:rsidP="00705A82">
      <w:pPr>
        <w:tabs>
          <w:tab w:val="left" w:pos="6180"/>
        </w:tabs>
        <w:rPr>
          <w:lang w:val="kk-KZ"/>
        </w:rPr>
      </w:pPr>
    </w:p>
    <w:p w:rsidR="00705A82" w:rsidRPr="00452A8F" w:rsidRDefault="00705A82" w:rsidP="00705A82">
      <w:pPr>
        <w:tabs>
          <w:tab w:val="left" w:pos="6180"/>
        </w:tabs>
        <w:rPr>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BE0564" w:rsidRDefault="00BE0564" w:rsidP="00705A82">
      <w:pPr>
        <w:spacing w:line="276" w:lineRule="auto"/>
        <w:ind w:firstLine="567"/>
        <w:jc w:val="right"/>
        <w:rPr>
          <w:b/>
          <w:snapToGrid w:val="0"/>
          <w:lang w:val="kk-KZ"/>
        </w:rPr>
      </w:pPr>
    </w:p>
    <w:p w:rsidR="00705A82" w:rsidRPr="00452A8F" w:rsidRDefault="00846D93" w:rsidP="00705A82">
      <w:pPr>
        <w:spacing w:line="276" w:lineRule="auto"/>
        <w:ind w:firstLine="567"/>
        <w:jc w:val="right"/>
        <w:rPr>
          <w:b/>
          <w:lang w:val="kk-KZ"/>
        </w:rPr>
      </w:pPr>
      <w:r w:rsidRPr="00452A8F">
        <w:rPr>
          <w:b/>
          <w:snapToGrid w:val="0"/>
          <w:lang w:val="kk-KZ"/>
        </w:rPr>
        <w:lastRenderedPageBreak/>
        <w:t>Қосымша</w:t>
      </w:r>
      <w:r w:rsidR="00705A82" w:rsidRPr="00452A8F">
        <w:rPr>
          <w:b/>
          <w:snapToGrid w:val="0"/>
          <w:lang w:val="kk-KZ"/>
        </w:rPr>
        <w:t xml:space="preserve"> №1</w:t>
      </w:r>
    </w:p>
    <w:p w:rsidR="00705A82" w:rsidRPr="00453343" w:rsidRDefault="00705A82" w:rsidP="00705A82">
      <w:pPr>
        <w:jc w:val="right"/>
        <w:rPr>
          <w:b/>
          <w:lang w:val="kk-KZ"/>
        </w:rPr>
      </w:pPr>
      <w:r w:rsidRPr="00453343">
        <w:rPr>
          <w:b/>
          <w:lang w:val="kk-KZ"/>
        </w:rPr>
        <w:t xml:space="preserve">  № __________</w:t>
      </w:r>
      <w:r w:rsidR="00846D93" w:rsidRPr="00453343">
        <w:rPr>
          <w:b/>
          <w:lang w:val="kk-KZ"/>
        </w:rPr>
        <w:t xml:space="preserve"> шартқа</w:t>
      </w:r>
    </w:p>
    <w:p w:rsidR="00705A82" w:rsidRPr="00452A8F" w:rsidRDefault="00705A82" w:rsidP="00705A82">
      <w:pPr>
        <w:jc w:val="center"/>
        <w:rPr>
          <w:lang w:val="kk-KZ"/>
        </w:rPr>
      </w:pPr>
    </w:p>
    <w:p w:rsidR="00453343" w:rsidRDefault="00453343" w:rsidP="00705A82">
      <w:pPr>
        <w:jc w:val="center"/>
        <w:rPr>
          <w:b/>
          <w:lang w:val="kk-KZ"/>
        </w:rPr>
      </w:pPr>
    </w:p>
    <w:p w:rsidR="00453343" w:rsidRDefault="00453343" w:rsidP="00705A82">
      <w:pPr>
        <w:jc w:val="center"/>
        <w:rPr>
          <w:b/>
          <w:lang w:val="kk-KZ"/>
        </w:rPr>
      </w:pPr>
    </w:p>
    <w:p w:rsidR="00705A82" w:rsidRPr="00452A8F" w:rsidRDefault="00705A82" w:rsidP="00705A82">
      <w:pPr>
        <w:jc w:val="center"/>
        <w:rPr>
          <w:b/>
          <w:lang w:val="kk-KZ"/>
        </w:rPr>
      </w:pPr>
      <w:r w:rsidRPr="00452A8F">
        <w:rPr>
          <w:b/>
          <w:lang w:val="kk-KZ"/>
        </w:rPr>
        <w:t>С</w:t>
      </w:r>
      <w:r w:rsidR="00846D93" w:rsidRPr="00452A8F">
        <w:rPr>
          <w:b/>
          <w:lang w:val="kk-KZ"/>
        </w:rPr>
        <w:t>ИПАТТАМА</w:t>
      </w:r>
    </w:p>
    <w:p w:rsidR="00705A82" w:rsidRPr="00452A8F" w:rsidRDefault="00705A82" w:rsidP="00705A82">
      <w:pPr>
        <w:jc w:val="both"/>
        <w:rPr>
          <w:b/>
          <w:lang w:val="kk-KZ"/>
        </w:rPr>
      </w:pPr>
      <w:r w:rsidRPr="00452A8F">
        <w:rPr>
          <w:lang w:val="kk-KZ"/>
        </w:rPr>
        <w:t>Атырау</w:t>
      </w:r>
      <w:r w:rsidR="00846D93" w:rsidRPr="00452A8F">
        <w:rPr>
          <w:lang w:val="kk-KZ"/>
        </w:rPr>
        <w:t xml:space="preserve"> қ.</w:t>
      </w:r>
      <w:r w:rsidRPr="00452A8F">
        <w:rPr>
          <w:lang w:val="kk-KZ"/>
        </w:rPr>
        <w:tab/>
        <w:t xml:space="preserve">                                                                                             _____________20___</w:t>
      </w:r>
      <w:r w:rsidR="00846D93" w:rsidRPr="00452A8F">
        <w:rPr>
          <w:lang w:val="kk-KZ"/>
        </w:rPr>
        <w:t>ж</w:t>
      </w:r>
      <w:r w:rsidRPr="00452A8F">
        <w:rPr>
          <w:lang w:val="kk-KZ"/>
        </w:rPr>
        <w:t>.</w:t>
      </w:r>
    </w:p>
    <w:p w:rsidR="00705A82" w:rsidRPr="00452A8F" w:rsidRDefault="00705A82" w:rsidP="00705A82">
      <w:pPr>
        <w:jc w:val="both"/>
        <w:rPr>
          <w:lang w:val="kk-KZ"/>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462"/>
        <w:gridCol w:w="754"/>
        <w:gridCol w:w="1148"/>
        <w:gridCol w:w="1608"/>
        <w:gridCol w:w="1837"/>
        <w:gridCol w:w="1705"/>
      </w:tblGrid>
      <w:tr w:rsidR="00846D93" w:rsidRPr="00452A8F" w:rsidTr="007A7FC9">
        <w:tc>
          <w:tcPr>
            <w:tcW w:w="540" w:type="dxa"/>
            <w:tcBorders>
              <w:top w:val="single" w:sz="4" w:space="0" w:color="auto"/>
              <w:left w:val="single" w:sz="4" w:space="0" w:color="auto"/>
              <w:bottom w:val="single" w:sz="4" w:space="0" w:color="auto"/>
              <w:right w:val="single" w:sz="4" w:space="0" w:color="auto"/>
            </w:tcBorders>
            <w:vAlign w:val="center"/>
          </w:tcPr>
          <w:p w:rsidR="00705A82" w:rsidRPr="00452A8F" w:rsidRDefault="00705A82" w:rsidP="00072FF2">
            <w:pPr>
              <w:jc w:val="center"/>
              <w:rPr>
                <w:lang w:val="kk-KZ"/>
              </w:rPr>
            </w:pPr>
            <w:r w:rsidRPr="00452A8F">
              <w:rPr>
                <w:lang w:val="kk-KZ"/>
              </w:rPr>
              <w:t>№ п/п</w:t>
            </w:r>
          </w:p>
        </w:tc>
        <w:tc>
          <w:tcPr>
            <w:tcW w:w="2626" w:type="dxa"/>
            <w:tcBorders>
              <w:top w:val="single" w:sz="4" w:space="0" w:color="auto"/>
              <w:left w:val="single" w:sz="4" w:space="0" w:color="auto"/>
              <w:bottom w:val="single" w:sz="4" w:space="0" w:color="auto"/>
              <w:right w:val="single" w:sz="4" w:space="0" w:color="auto"/>
            </w:tcBorders>
            <w:vAlign w:val="center"/>
          </w:tcPr>
          <w:p w:rsidR="00705A82" w:rsidRPr="00452A8F" w:rsidRDefault="00846D93" w:rsidP="00072FF2">
            <w:pPr>
              <w:jc w:val="center"/>
              <w:rPr>
                <w:lang w:val="kk-KZ"/>
              </w:rPr>
            </w:pPr>
            <w:r w:rsidRPr="00452A8F">
              <w:rPr>
                <w:lang w:val="kk-KZ"/>
              </w:rPr>
              <w:t>Тауардың атауы</w:t>
            </w:r>
          </w:p>
        </w:tc>
        <w:tc>
          <w:tcPr>
            <w:tcW w:w="717" w:type="dxa"/>
            <w:tcBorders>
              <w:top w:val="single" w:sz="4" w:space="0" w:color="auto"/>
              <w:left w:val="single" w:sz="4" w:space="0" w:color="auto"/>
              <w:bottom w:val="single" w:sz="4" w:space="0" w:color="auto"/>
              <w:right w:val="single" w:sz="4" w:space="0" w:color="auto"/>
            </w:tcBorders>
          </w:tcPr>
          <w:p w:rsidR="00705A82" w:rsidRPr="00452A8F" w:rsidRDefault="00846D93" w:rsidP="00072FF2">
            <w:pPr>
              <w:jc w:val="center"/>
              <w:rPr>
                <w:lang w:val="kk-KZ"/>
              </w:rPr>
            </w:pPr>
            <w:proofErr w:type="spellStart"/>
            <w:r w:rsidRPr="00452A8F">
              <w:rPr>
                <w:lang w:val="kk-KZ"/>
              </w:rPr>
              <w:t>Өлщ</w:t>
            </w:r>
            <w:proofErr w:type="spellEnd"/>
            <w:r w:rsidRPr="00452A8F">
              <w:rPr>
                <w:lang w:val="kk-KZ"/>
              </w:rPr>
              <w:t xml:space="preserve">. </w:t>
            </w:r>
            <w:proofErr w:type="spellStart"/>
            <w:r w:rsidRPr="00452A8F">
              <w:rPr>
                <w:lang w:val="kk-KZ"/>
              </w:rPr>
              <w:t>бірл</w:t>
            </w:r>
            <w:proofErr w:type="spellEnd"/>
            <w:r w:rsidR="00705A82" w:rsidRPr="00452A8F">
              <w:rPr>
                <w:lang w:val="kk-KZ"/>
              </w:rPr>
              <w:t>.</w:t>
            </w:r>
          </w:p>
        </w:tc>
        <w:tc>
          <w:tcPr>
            <w:tcW w:w="972" w:type="dxa"/>
            <w:tcBorders>
              <w:top w:val="single" w:sz="4" w:space="0" w:color="auto"/>
              <w:left w:val="single" w:sz="4" w:space="0" w:color="auto"/>
              <w:bottom w:val="single" w:sz="4" w:space="0" w:color="auto"/>
              <w:right w:val="single" w:sz="4" w:space="0" w:color="auto"/>
            </w:tcBorders>
          </w:tcPr>
          <w:p w:rsidR="00705A82" w:rsidRPr="00452A8F" w:rsidRDefault="00846D93" w:rsidP="00072FF2">
            <w:pPr>
              <w:jc w:val="center"/>
              <w:rPr>
                <w:lang w:val="kk-KZ"/>
              </w:rPr>
            </w:pPr>
            <w:r w:rsidRPr="00452A8F">
              <w:rPr>
                <w:lang w:val="kk-KZ"/>
              </w:rPr>
              <w:t>Мөлшері</w:t>
            </w:r>
          </w:p>
        </w:tc>
        <w:tc>
          <w:tcPr>
            <w:tcW w:w="1698" w:type="dxa"/>
            <w:tcBorders>
              <w:top w:val="single" w:sz="4" w:space="0" w:color="auto"/>
              <w:left w:val="single" w:sz="4" w:space="0" w:color="auto"/>
              <w:bottom w:val="single" w:sz="4" w:space="0" w:color="auto"/>
              <w:right w:val="single" w:sz="4" w:space="0" w:color="auto"/>
            </w:tcBorders>
          </w:tcPr>
          <w:p w:rsidR="00705A82" w:rsidRPr="00452A8F" w:rsidRDefault="00846D93" w:rsidP="00072FF2">
            <w:pPr>
              <w:jc w:val="center"/>
              <w:rPr>
                <w:lang w:val="kk-KZ"/>
              </w:rPr>
            </w:pPr>
            <w:r w:rsidRPr="00452A8F">
              <w:rPr>
                <w:lang w:val="kk-KZ"/>
              </w:rPr>
              <w:t>Бағасы</w:t>
            </w:r>
            <w:r w:rsidR="00072FF2">
              <w:rPr>
                <w:lang w:val="kk-KZ"/>
              </w:rPr>
              <w:t xml:space="preserve"> </w:t>
            </w:r>
            <w:proofErr w:type="spellStart"/>
            <w:r w:rsidR="00072FF2">
              <w:rPr>
                <w:lang w:val="kk-KZ"/>
              </w:rPr>
              <w:t>тг</w:t>
            </w:r>
            <w:proofErr w:type="spellEnd"/>
            <w:r w:rsidR="00705A82" w:rsidRPr="00452A8F">
              <w:rPr>
                <w:lang w:val="kk-KZ"/>
              </w:rPr>
              <w:t>./</w:t>
            </w:r>
            <w:proofErr w:type="spellStart"/>
            <w:r w:rsidR="00705A82" w:rsidRPr="00452A8F">
              <w:rPr>
                <w:lang w:val="kk-KZ"/>
              </w:rPr>
              <w:t>тн</w:t>
            </w:r>
            <w:proofErr w:type="spellEnd"/>
            <w:r w:rsidR="00072FF2">
              <w:rPr>
                <w:lang w:val="kk-KZ"/>
              </w:rPr>
              <w:t>.</w:t>
            </w:r>
          </w:p>
        </w:tc>
        <w:tc>
          <w:tcPr>
            <w:tcW w:w="1945" w:type="dxa"/>
            <w:tcBorders>
              <w:top w:val="single" w:sz="4" w:space="0" w:color="auto"/>
              <w:left w:val="single" w:sz="4" w:space="0" w:color="auto"/>
              <w:bottom w:val="single" w:sz="4" w:space="0" w:color="auto"/>
              <w:right w:val="single" w:sz="4" w:space="0" w:color="auto"/>
            </w:tcBorders>
          </w:tcPr>
          <w:p w:rsidR="00705A82" w:rsidRPr="00452A8F" w:rsidRDefault="00705A82" w:rsidP="00072FF2">
            <w:pPr>
              <w:jc w:val="center"/>
              <w:rPr>
                <w:lang w:val="kk-KZ"/>
              </w:rPr>
            </w:pPr>
            <w:r w:rsidRPr="00452A8F">
              <w:rPr>
                <w:lang w:val="kk-KZ"/>
              </w:rPr>
              <w:t>С</w:t>
            </w:r>
            <w:r w:rsidR="00846D93" w:rsidRPr="00452A8F">
              <w:rPr>
                <w:lang w:val="kk-KZ"/>
              </w:rPr>
              <w:t>омасы</w:t>
            </w:r>
            <w:r w:rsidRPr="00452A8F">
              <w:rPr>
                <w:lang w:val="kk-KZ"/>
              </w:rPr>
              <w:t xml:space="preserve"> </w:t>
            </w:r>
            <w:proofErr w:type="spellStart"/>
            <w:r w:rsidRPr="00452A8F">
              <w:rPr>
                <w:lang w:val="kk-KZ"/>
              </w:rPr>
              <w:t>т</w:t>
            </w:r>
            <w:r w:rsidR="00072FF2">
              <w:rPr>
                <w:lang w:val="kk-KZ"/>
              </w:rPr>
              <w:t>г</w:t>
            </w:r>
            <w:proofErr w:type="spellEnd"/>
            <w:r w:rsidRPr="00452A8F">
              <w:rPr>
                <w:lang w:val="kk-KZ"/>
              </w:rPr>
              <w:t>.</w:t>
            </w:r>
          </w:p>
        </w:tc>
        <w:tc>
          <w:tcPr>
            <w:tcW w:w="1782" w:type="dxa"/>
            <w:tcBorders>
              <w:top w:val="single" w:sz="4" w:space="0" w:color="auto"/>
              <w:left w:val="single" w:sz="4" w:space="0" w:color="auto"/>
              <w:bottom w:val="single" w:sz="4" w:space="0" w:color="auto"/>
              <w:right w:val="single" w:sz="4" w:space="0" w:color="auto"/>
            </w:tcBorders>
          </w:tcPr>
          <w:p w:rsidR="00705A82" w:rsidRPr="00452A8F" w:rsidRDefault="00846D93" w:rsidP="00072FF2">
            <w:pPr>
              <w:jc w:val="center"/>
              <w:rPr>
                <w:lang w:val="kk-KZ"/>
              </w:rPr>
            </w:pPr>
            <w:r w:rsidRPr="00452A8F">
              <w:rPr>
                <w:lang w:val="kk-KZ"/>
              </w:rPr>
              <w:t>Жөнелту кестесі</w:t>
            </w:r>
          </w:p>
        </w:tc>
      </w:tr>
      <w:tr w:rsidR="00846D93" w:rsidRPr="00452A8F" w:rsidTr="007A7FC9">
        <w:tc>
          <w:tcPr>
            <w:tcW w:w="540"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jc w:val="both"/>
              <w:rPr>
                <w:lang w:val="kk-KZ"/>
              </w:rPr>
            </w:pPr>
          </w:p>
        </w:tc>
        <w:tc>
          <w:tcPr>
            <w:tcW w:w="2626"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jc w:val="both"/>
              <w:rPr>
                <w:lang w:val="kk-KZ"/>
              </w:rPr>
            </w:pPr>
          </w:p>
        </w:tc>
        <w:tc>
          <w:tcPr>
            <w:tcW w:w="717"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jc w:val="both"/>
              <w:rPr>
                <w:lang w:val="kk-KZ"/>
              </w:rPr>
            </w:pPr>
          </w:p>
        </w:tc>
        <w:tc>
          <w:tcPr>
            <w:tcW w:w="972" w:type="dxa"/>
            <w:tcBorders>
              <w:top w:val="single" w:sz="4" w:space="0" w:color="auto"/>
              <w:left w:val="single" w:sz="4" w:space="0" w:color="auto"/>
              <w:bottom w:val="single" w:sz="4" w:space="0" w:color="auto"/>
              <w:right w:val="single" w:sz="4" w:space="0" w:color="auto"/>
            </w:tcBorders>
            <w:vAlign w:val="center"/>
          </w:tcPr>
          <w:p w:rsidR="00705A82" w:rsidRPr="00452A8F" w:rsidRDefault="00705A82" w:rsidP="007A7FC9">
            <w:pPr>
              <w:jc w:val="center"/>
              <w:rPr>
                <w:lang w:val="kk-KZ"/>
              </w:rPr>
            </w:pPr>
          </w:p>
        </w:tc>
        <w:tc>
          <w:tcPr>
            <w:tcW w:w="1698"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rPr>
                <w:lang w:val="kk-KZ"/>
              </w:rPr>
            </w:pPr>
          </w:p>
        </w:tc>
        <w:tc>
          <w:tcPr>
            <w:tcW w:w="1945" w:type="dxa"/>
            <w:tcBorders>
              <w:top w:val="single" w:sz="4" w:space="0" w:color="auto"/>
              <w:left w:val="single" w:sz="4" w:space="0" w:color="auto"/>
              <w:bottom w:val="single" w:sz="4" w:space="0" w:color="auto"/>
              <w:right w:val="single" w:sz="4" w:space="0" w:color="auto"/>
            </w:tcBorders>
            <w:vAlign w:val="center"/>
          </w:tcPr>
          <w:p w:rsidR="00705A82" w:rsidRPr="00452A8F" w:rsidRDefault="00705A82" w:rsidP="007A7FC9">
            <w:pPr>
              <w:jc w:val="center"/>
              <w:rPr>
                <w:lang w:val="kk-KZ"/>
              </w:rPr>
            </w:pPr>
          </w:p>
        </w:tc>
        <w:tc>
          <w:tcPr>
            <w:tcW w:w="1782"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jc w:val="center"/>
              <w:rPr>
                <w:lang w:val="kk-KZ"/>
              </w:rPr>
            </w:pPr>
          </w:p>
        </w:tc>
      </w:tr>
      <w:tr w:rsidR="00846D93" w:rsidRPr="00452A8F" w:rsidTr="007A7FC9">
        <w:tc>
          <w:tcPr>
            <w:tcW w:w="540"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jc w:val="both"/>
              <w:rPr>
                <w:lang w:val="kk-KZ"/>
              </w:rPr>
            </w:pPr>
          </w:p>
        </w:tc>
        <w:tc>
          <w:tcPr>
            <w:tcW w:w="2626"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jc w:val="both"/>
              <w:rPr>
                <w:lang w:val="kk-KZ"/>
              </w:rPr>
            </w:pPr>
          </w:p>
        </w:tc>
        <w:tc>
          <w:tcPr>
            <w:tcW w:w="717"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jc w:val="both"/>
              <w:rPr>
                <w:lang w:val="kk-KZ"/>
              </w:rPr>
            </w:pPr>
          </w:p>
        </w:tc>
        <w:tc>
          <w:tcPr>
            <w:tcW w:w="972" w:type="dxa"/>
            <w:tcBorders>
              <w:top w:val="single" w:sz="4" w:space="0" w:color="auto"/>
              <w:left w:val="single" w:sz="4" w:space="0" w:color="auto"/>
              <w:bottom w:val="single" w:sz="4" w:space="0" w:color="auto"/>
              <w:right w:val="single" w:sz="4" w:space="0" w:color="auto"/>
            </w:tcBorders>
            <w:vAlign w:val="center"/>
          </w:tcPr>
          <w:p w:rsidR="00705A82" w:rsidRPr="00452A8F" w:rsidRDefault="00705A82" w:rsidP="007A7FC9">
            <w:pPr>
              <w:jc w:val="center"/>
              <w:rPr>
                <w:lang w:val="kk-KZ"/>
              </w:rPr>
            </w:pPr>
          </w:p>
        </w:tc>
        <w:tc>
          <w:tcPr>
            <w:tcW w:w="1698"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rPr>
                <w:lang w:val="kk-KZ"/>
              </w:rPr>
            </w:pPr>
          </w:p>
        </w:tc>
        <w:tc>
          <w:tcPr>
            <w:tcW w:w="1945" w:type="dxa"/>
            <w:tcBorders>
              <w:top w:val="single" w:sz="4" w:space="0" w:color="auto"/>
              <w:left w:val="single" w:sz="4" w:space="0" w:color="auto"/>
              <w:bottom w:val="single" w:sz="4" w:space="0" w:color="auto"/>
              <w:right w:val="single" w:sz="4" w:space="0" w:color="auto"/>
            </w:tcBorders>
            <w:vAlign w:val="center"/>
          </w:tcPr>
          <w:p w:rsidR="00705A82" w:rsidRPr="00452A8F" w:rsidRDefault="00705A82" w:rsidP="007A7FC9">
            <w:pPr>
              <w:jc w:val="center"/>
              <w:rPr>
                <w:lang w:val="kk-KZ"/>
              </w:rPr>
            </w:pPr>
          </w:p>
        </w:tc>
        <w:tc>
          <w:tcPr>
            <w:tcW w:w="1782"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jc w:val="center"/>
              <w:rPr>
                <w:lang w:val="kk-KZ"/>
              </w:rPr>
            </w:pPr>
          </w:p>
        </w:tc>
      </w:tr>
      <w:tr w:rsidR="00846D93" w:rsidRPr="00452A8F" w:rsidTr="007A7FC9">
        <w:tc>
          <w:tcPr>
            <w:tcW w:w="6553" w:type="dxa"/>
            <w:gridSpan w:val="5"/>
            <w:tcBorders>
              <w:top w:val="single" w:sz="4" w:space="0" w:color="auto"/>
              <w:left w:val="single" w:sz="4" w:space="0" w:color="auto"/>
              <w:bottom w:val="single" w:sz="4" w:space="0" w:color="auto"/>
              <w:right w:val="single" w:sz="4" w:space="0" w:color="auto"/>
            </w:tcBorders>
          </w:tcPr>
          <w:p w:rsidR="00705A82" w:rsidRPr="00452A8F" w:rsidRDefault="00705A82" w:rsidP="00846D93">
            <w:pPr>
              <w:jc w:val="center"/>
              <w:rPr>
                <w:b/>
                <w:lang w:val="kk-KZ"/>
              </w:rPr>
            </w:pPr>
            <w:r w:rsidRPr="00452A8F">
              <w:rPr>
                <w:b/>
                <w:lang w:val="kk-KZ"/>
              </w:rPr>
              <w:t xml:space="preserve">                                                                               </w:t>
            </w:r>
            <w:r w:rsidR="00846D93" w:rsidRPr="00452A8F">
              <w:rPr>
                <w:b/>
                <w:lang w:val="kk-KZ"/>
              </w:rPr>
              <w:t>БАРЛЫҒЫ</w:t>
            </w:r>
            <w:r w:rsidRPr="00452A8F">
              <w:rPr>
                <w:b/>
                <w:lang w:val="kk-KZ"/>
              </w:rPr>
              <w:t>:</w:t>
            </w:r>
          </w:p>
        </w:tc>
        <w:tc>
          <w:tcPr>
            <w:tcW w:w="1945"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jc w:val="center"/>
              <w:rPr>
                <w:b/>
                <w:lang w:val="kk-KZ"/>
              </w:rPr>
            </w:pPr>
          </w:p>
        </w:tc>
        <w:tc>
          <w:tcPr>
            <w:tcW w:w="1782" w:type="dxa"/>
            <w:tcBorders>
              <w:top w:val="single" w:sz="4" w:space="0" w:color="auto"/>
              <w:left w:val="single" w:sz="4" w:space="0" w:color="auto"/>
              <w:bottom w:val="single" w:sz="4" w:space="0" w:color="auto"/>
              <w:right w:val="single" w:sz="4" w:space="0" w:color="auto"/>
            </w:tcBorders>
          </w:tcPr>
          <w:p w:rsidR="00705A82" w:rsidRPr="00452A8F" w:rsidRDefault="00705A82" w:rsidP="007A7FC9">
            <w:pPr>
              <w:jc w:val="center"/>
              <w:rPr>
                <w:b/>
                <w:lang w:val="kk-KZ"/>
              </w:rPr>
            </w:pPr>
          </w:p>
        </w:tc>
      </w:tr>
    </w:tbl>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jc w:val="both"/>
        <w:rPr>
          <w:b/>
          <w:lang w:val="kk-KZ"/>
        </w:rPr>
      </w:pPr>
      <w:r w:rsidRPr="00452A8F">
        <w:rPr>
          <w:b/>
          <w:lang w:val="kk-KZ"/>
        </w:rPr>
        <w:t xml:space="preserve">                      </w:t>
      </w:r>
      <w:r w:rsidR="00846D93" w:rsidRPr="00452A8F">
        <w:rPr>
          <w:b/>
          <w:lang w:val="kk-KZ"/>
        </w:rPr>
        <w:t>Сатып алушы</w:t>
      </w:r>
      <w:r w:rsidRPr="00452A8F">
        <w:rPr>
          <w:b/>
          <w:lang w:val="kk-KZ"/>
        </w:rPr>
        <w:t>:</w:t>
      </w:r>
      <w:r w:rsidRPr="00452A8F">
        <w:rPr>
          <w:b/>
          <w:lang w:val="kk-KZ"/>
        </w:rPr>
        <w:tab/>
      </w:r>
      <w:r w:rsidRPr="00452A8F">
        <w:rPr>
          <w:b/>
          <w:lang w:val="kk-KZ"/>
        </w:rPr>
        <w:tab/>
      </w:r>
      <w:r w:rsidRPr="00452A8F">
        <w:rPr>
          <w:b/>
          <w:lang w:val="kk-KZ"/>
        </w:rPr>
        <w:tab/>
        <w:t xml:space="preserve">      </w:t>
      </w:r>
      <w:r w:rsidRPr="00452A8F">
        <w:rPr>
          <w:b/>
          <w:lang w:val="kk-KZ"/>
        </w:rPr>
        <w:tab/>
      </w:r>
      <w:r w:rsidRPr="00452A8F">
        <w:rPr>
          <w:b/>
          <w:lang w:val="kk-KZ"/>
        </w:rPr>
        <w:tab/>
      </w:r>
      <w:r w:rsidRPr="00452A8F">
        <w:rPr>
          <w:b/>
          <w:lang w:val="kk-KZ"/>
        </w:rPr>
        <w:tab/>
        <w:t xml:space="preserve">  </w:t>
      </w:r>
      <w:r w:rsidR="00846D93" w:rsidRPr="00452A8F">
        <w:rPr>
          <w:b/>
          <w:lang w:val="kk-KZ"/>
        </w:rPr>
        <w:t>Сатушы</w:t>
      </w:r>
      <w:r w:rsidRPr="00452A8F">
        <w:rPr>
          <w:b/>
          <w:lang w:val="kk-KZ"/>
        </w:rPr>
        <w:t>:</w:t>
      </w:r>
    </w:p>
    <w:p w:rsidR="00705A82" w:rsidRPr="00452A8F" w:rsidRDefault="00705A82" w:rsidP="00705A82">
      <w:pPr>
        <w:jc w:val="both"/>
        <w:rPr>
          <w:lang w:val="kk-KZ"/>
        </w:rPr>
      </w:pPr>
    </w:p>
    <w:p w:rsidR="00705A82" w:rsidRPr="00452A8F" w:rsidRDefault="00705A82" w:rsidP="00705A82">
      <w:pPr>
        <w:jc w:val="both"/>
        <w:rPr>
          <w:lang w:val="kk-KZ"/>
        </w:rPr>
      </w:pPr>
      <w:r w:rsidRPr="00452A8F">
        <w:rPr>
          <w:lang w:val="kk-KZ"/>
        </w:rPr>
        <w:t xml:space="preserve">_____________________________  </w:t>
      </w:r>
      <w:r w:rsidRPr="00452A8F">
        <w:rPr>
          <w:lang w:val="kk-KZ"/>
        </w:rPr>
        <w:tab/>
        <w:t xml:space="preserve">                      _____________________________</w:t>
      </w:r>
    </w:p>
    <w:p w:rsidR="00705A82" w:rsidRPr="00452A8F" w:rsidRDefault="00705A82" w:rsidP="00705A82">
      <w:pPr>
        <w:jc w:val="both"/>
        <w:rPr>
          <w:lang w:val="kk-KZ"/>
        </w:rPr>
      </w:pPr>
    </w:p>
    <w:p w:rsidR="00705A82" w:rsidRPr="00452A8F" w:rsidRDefault="00705A82" w:rsidP="00705A82">
      <w:pPr>
        <w:jc w:val="both"/>
        <w:rPr>
          <w:lang w:val="kk-KZ"/>
        </w:rPr>
      </w:pPr>
      <w:r w:rsidRPr="00452A8F">
        <w:rPr>
          <w:lang w:val="kk-KZ"/>
        </w:rPr>
        <w:t>«_____» _________________ 20__</w:t>
      </w:r>
      <w:r w:rsidR="00846D93" w:rsidRPr="00452A8F">
        <w:rPr>
          <w:lang w:val="kk-KZ"/>
        </w:rPr>
        <w:t>ж</w:t>
      </w:r>
      <w:r w:rsidRPr="00452A8F">
        <w:rPr>
          <w:lang w:val="kk-KZ"/>
        </w:rPr>
        <w:t>.</w:t>
      </w:r>
      <w:r w:rsidRPr="00452A8F">
        <w:rPr>
          <w:lang w:val="kk-KZ"/>
        </w:rPr>
        <w:tab/>
      </w:r>
      <w:r w:rsidR="00846D93" w:rsidRPr="00452A8F">
        <w:rPr>
          <w:lang w:val="kk-KZ"/>
        </w:rPr>
        <w:tab/>
      </w:r>
      <w:r w:rsidR="00846D93" w:rsidRPr="00452A8F">
        <w:rPr>
          <w:lang w:val="kk-KZ"/>
        </w:rPr>
        <w:tab/>
        <w:t>«_____» ________________ 20__ж</w:t>
      </w:r>
      <w:r w:rsidRPr="00452A8F">
        <w:rPr>
          <w:lang w:val="kk-KZ"/>
        </w:rPr>
        <w:t>.</w:t>
      </w:r>
    </w:p>
    <w:p w:rsidR="00705A82" w:rsidRPr="00452A8F" w:rsidRDefault="00705A82" w:rsidP="00705A82">
      <w:pPr>
        <w:jc w:val="both"/>
        <w:rPr>
          <w:lang w:val="kk-KZ"/>
        </w:rPr>
      </w:pPr>
    </w:p>
    <w:p w:rsidR="00705A82" w:rsidRPr="00452A8F" w:rsidRDefault="00846D93" w:rsidP="00705A82">
      <w:pPr>
        <w:jc w:val="both"/>
        <w:rPr>
          <w:lang w:val="kk-KZ"/>
        </w:rPr>
      </w:pPr>
      <w:r w:rsidRPr="00452A8F">
        <w:rPr>
          <w:lang w:val="kk-KZ"/>
        </w:rPr>
        <w:tab/>
      </w:r>
      <w:r w:rsidRPr="00452A8F">
        <w:rPr>
          <w:lang w:val="kk-KZ"/>
        </w:rPr>
        <w:tab/>
        <w:t>М.О.</w:t>
      </w:r>
      <w:r w:rsidRPr="00452A8F">
        <w:rPr>
          <w:lang w:val="kk-KZ"/>
        </w:rPr>
        <w:tab/>
      </w:r>
      <w:r w:rsidRPr="00452A8F">
        <w:rPr>
          <w:lang w:val="kk-KZ"/>
        </w:rPr>
        <w:tab/>
      </w:r>
      <w:r w:rsidRPr="00452A8F">
        <w:rPr>
          <w:lang w:val="kk-KZ"/>
        </w:rPr>
        <w:tab/>
      </w:r>
      <w:r w:rsidRPr="00452A8F">
        <w:rPr>
          <w:lang w:val="kk-KZ"/>
        </w:rPr>
        <w:tab/>
      </w:r>
      <w:r w:rsidRPr="00452A8F">
        <w:rPr>
          <w:lang w:val="kk-KZ"/>
        </w:rPr>
        <w:tab/>
      </w:r>
      <w:r w:rsidRPr="00452A8F">
        <w:rPr>
          <w:lang w:val="kk-KZ"/>
        </w:rPr>
        <w:tab/>
      </w:r>
      <w:r w:rsidRPr="00452A8F">
        <w:rPr>
          <w:lang w:val="kk-KZ"/>
        </w:rPr>
        <w:tab/>
      </w:r>
      <w:r w:rsidRPr="00452A8F">
        <w:rPr>
          <w:lang w:val="kk-KZ"/>
        </w:rPr>
        <w:tab/>
        <w:t>М.О</w:t>
      </w:r>
      <w:r w:rsidR="00705A82" w:rsidRPr="00452A8F">
        <w:rPr>
          <w:lang w:val="kk-KZ"/>
        </w:rPr>
        <w:t>.</w:t>
      </w: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both"/>
        <w:rPr>
          <w:lang w:val="kk-KZ"/>
        </w:rPr>
      </w:pPr>
    </w:p>
    <w:p w:rsidR="00705A82" w:rsidRPr="00452A8F" w:rsidRDefault="00705A82" w:rsidP="00705A82">
      <w:pPr>
        <w:spacing w:line="276" w:lineRule="auto"/>
        <w:jc w:val="right"/>
        <w:rPr>
          <w:b/>
          <w:lang w:val="kk-KZ"/>
        </w:rPr>
      </w:pPr>
    </w:p>
    <w:p w:rsidR="00705A82" w:rsidRPr="00452A8F" w:rsidRDefault="00705A82" w:rsidP="00705A82">
      <w:pPr>
        <w:spacing w:line="276" w:lineRule="auto"/>
        <w:jc w:val="right"/>
        <w:rPr>
          <w:b/>
          <w:lang w:val="kk-KZ"/>
        </w:rPr>
      </w:pPr>
    </w:p>
    <w:p w:rsidR="00705A82" w:rsidRPr="00452A8F" w:rsidRDefault="00705A82" w:rsidP="00705A82">
      <w:pPr>
        <w:spacing w:line="276" w:lineRule="auto"/>
        <w:jc w:val="right"/>
        <w:rPr>
          <w:b/>
          <w:lang w:val="kk-KZ"/>
        </w:rPr>
      </w:pPr>
    </w:p>
    <w:p w:rsidR="00705A82" w:rsidRPr="00452A8F" w:rsidRDefault="00705A82" w:rsidP="00705A82">
      <w:pPr>
        <w:spacing w:line="276" w:lineRule="auto"/>
        <w:jc w:val="right"/>
        <w:rPr>
          <w:b/>
          <w:lang w:val="kk-KZ"/>
        </w:rPr>
      </w:pPr>
    </w:p>
    <w:p w:rsidR="00705A82" w:rsidRPr="00452A8F" w:rsidRDefault="00705A82" w:rsidP="00705A82">
      <w:pPr>
        <w:spacing w:line="276" w:lineRule="auto"/>
        <w:jc w:val="right"/>
        <w:rPr>
          <w:b/>
          <w:lang w:val="kk-KZ"/>
        </w:rPr>
      </w:pPr>
    </w:p>
    <w:p w:rsidR="00705A82" w:rsidRPr="00452A8F" w:rsidRDefault="00705A82" w:rsidP="00705A82">
      <w:pPr>
        <w:spacing w:line="276" w:lineRule="auto"/>
        <w:jc w:val="right"/>
        <w:rPr>
          <w:b/>
          <w:lang w:val="kk-KZ"/>
        </w:rPr>
      </w:pPr>
    </w:p>
    <w:p w:rsidR="00705A82" w:rsidRPr="00452A8F" w:rsidRDefault="00705A82" w:rsidP="00705A82">
      <w:pPr>
        <w:spacing w:line="276" w:lineRule="auto"/>
        <w:jc w:val="right"/>
        <w:rPr>
          <w:b/>
          <w:lang w:val="kk-KZ"/>
        </w:rPr>
      </w:pPr>
    </w:p>
    <w:p w:rsidR="00705A82" w:rsidRPr="00452A8F" w:rsidRDefault="00705A82" w:rsidP="00705A82">
      <w:pPr>
        <w:spacing w:line="276" w:lineRule="auto"/>
        <w:jc w:val="right"/>
        <w:rPr>
          <w:b/>
          <w:lang w:val="kk-KZ"/>
        </w:rPr>
      </w:pPr>
    </w:p>
    <w:p w:rsidR="00705A82" w:rsidRPr="00452A8F" w:rsidRDefault="00705A82" w:rsidP="00705A82">
      <w:pPr>
        <w:spacing w:line="276" w:lineRule="auto"/>
        <w:jc w:val="right"/>
        <w:rPr>
          <w:b/>
          <w:lang w:val="kk-KZ"/>
        </w:rPr>
        <w:sectPr w:rsidR="00705A82" w:rsidRPr="00452A8F" w:rsidSect="007A7FC9">
          <w:pgSz w:w="11906" w:h="16838" w:code="9"/>
          <w:pgMar w:top="709" w:right="849" w:bottom="993" w:left="993" w:header="708" w:footer="708" w:gutter="0"/>
          <w:cols w:space="708"/>
          <w:docGrid w:linePitch="360"/>
        </w:sectPr>
      </w:pPr>
    </w:p>
    <w:p w:rsidR="00705A82" w:rsidRPr="00452A8F" w:rsidRDefault="00705A82" w:rsidP="00705A82">
      <w:pPr>
        <w:spacing w:line="276" w:lineRule="auto"/>
        <w:jc w:val="right"/>
        <w:rPr>
          <w:b/>
          <w:lang w:val="kk-KZ"/>
        </w:rPr>
      </w:pPr>
    </w:p>
    <w:p w:rsidR="00705A82" w:rsidRPr="00452A8F" w:rsidRDefault="00846D93" w:rsidP="00705A82">
      <w:pPr>
        <w:spacing w:line="276" w:lineRule="auto"/>
        <w:jc w:val="right"/>
        <w:rPr>
          <w:b/>
          <w:lang w:val="kk-KZ"/>
        </w:rPr>
      </w:pPr>
      <w:r w:rsidRPr="00452A8F">
        <w:rPr>
          <w:b/>
          <w:lang w:val="kk-KZ"/>
        </w:rPr>
        <w:t>Қосымша</w:t>
      </w:r>
      <w:r w:rsidR="00705A82" w:rsidRPr="00452A8F">
        <w:rPr>
          <w:b/>
          <w:lang w:val="kk-KZ"/>
        </w:rPr>
        <w:t xml:space="preserve"> № 3</w:t>
      </w:r>
    </w:p>
    <w:p w:rsidR="00846D93" w:rsidRPr="00452A8F" w:rsidRDefault="00846D93" w:rsidP="00705A82">
      <w:pPr>
        <w:spacing w:line="276" w:lineRule="auto"/>
        <w:jc w:val="center"/>
        <w:rPr>
          <w:b/>
          <w:lang w:val="kk-KZ"/>
        </w:rPr>
      </w:pPr>
      <w:r w:rsidRPr="00452A8F">
        <w:rPr>
          <w:b/>
          <w:lang w:val="kk-KZ"/>
        </w:rPr>
        <w:t xml:space="preserve">Қатысушының баға </w:t>
      </w:r>
      <w:proofErr w:type="spellStart"/>
      <w:r w:rsidRPr="00452A8F">
        <w:rPr>
          <w:b/>
          <w:lang w:val="kk-KZ"/>
        </w:rPr>
        <w:t>сұратымы</w:t>
      </w:r>
      <w:proofErr w:type="spellEnd"/>
      <w:r w:rsidRPr="00452A8F">
        <w:rPr>
          <w:b/>
          <w:lang w:val="kk-KZ"/>
        </w:rPr>
        <w:t xml:space="preserve"> процедурасына</w:t>
      </w:r>
    </w:p>
    <w:p w:rsidR="00705A82" w:rsidRPr="00452A8F" w:rsidRDefault="00846D93" w:rsidP="00705A82">
      <w:pPr>
        <w:spacing w:line="276" w:lineRule="auto"/>
        <w:jc w:val="center"/>
        <w:rPr>
          <w:lang w:val="kk-KZ"/>
        </w:rPr>
      </w:pPr>
      <w:r w:rsidRPr="00452A8F">
        <w:rPr>
          <w:b/>
          <w:lang w:val="kk-KZ"/>
        </w:rPr>
        <w:t xml:space="preserve"> СҰРАНЫСЫ</w:t>
      </w:r>
    </w:p>
    <w:p w:rsidR="00705A82" w:rsidRPr="00452A8F" w:rsidRDefault="00705A82" w:rsidP="00705A82">
      <w:pPr>
        <w:spacing w:line="276" w:lineRule="auto"/>
        <w:jc w:val="right"/>
        <w:rPr>
          <w:lang w:val="kk-KZ"/>
        </w:rPr>
      </w:pPr>
      <w:r w:rsidRPr="00452A8F">
        <w:rPr>
          <w:lang w:val="kk-KZ"/>
        </w:rPr>
        <w:t xml:space="preserve"> </w:t>
      </w:r>
      <w:r w:rsidR="000A38A1" w:rsidRPr="00452A8F">
        <w:rPr>
          <w:lang w:val="kk-KZ"/>
        </w:rPr>
        <w:t>_________</w:t>
      </w:r>
      <w:r w:rsidRPr="00452A8F">
        <w:rPr>
          <w:lang w:val="kk-KZ"/>
        </w:rPr>
        <w:t xml:space="preserve"> ___________</w:t>
      </w:r>
      <w:r w:rsidR="00846D93" w:rsidRPr="00452A8F">
        <w:rPr>
          <w:lang w:val="kk-KZ"/>
        </w:rPr>
        <w:t>№ ____</w:t>
      </w:r>
      <w:r w:rsidR="000A38A1" w:rsidRPr="00452A8F">
        <w:rPr>
          <w:lang w:val="kk-KZ"/>
        </w:rPr>
        <w:t xml:space="preserve"> хабарламаға қатысты</w:t>
      </w:r>
    </w:p>
    <w:p w:rsidR="00705A82" w:rsidRPr="00452A8F" w:rsidRDefault="00705A82" w:rsidP="00705A82">
      <w:pPr>
        <w:spacing w:line="276" w:lineRule="auto"/>
        <w:jc w:val="center"/>
        <w:rPr>
          <w:lang w:val="kk-KZ"/>
        </w:rPr>
      </w:pPr>
    </w:p>
    <w:p w:rsidR="00705A82" w:rsidRPr="00452A8F" w:rsidRDefault="000A38A1" w:rsidP="00705A82">
      <w:pPr>
        <w:spacing w:line="276" w:lineRule="auto"/>
        <w:jc w:val="center"/>
        <w:rPr>
          <w:lang w:val="kk-KZ"/>
        </w:rPr>
      </w:pPr>
      <w:r w:rsidRPr="00452A8F">
        <w:rPr>
          <w:lang w:val="kk-KZ"/>
        </w:rPr>
        <w:t>Мекеме</w:t>
      </w:r>
      <w:r w:rsidR="00705A82" w:rsidRPr="00452A8F">
        <w:rPr>
          <w:lang w:val="kk-KZ"/>
        </w:rPr>
        <w:t>:_______</w:t>
      </w:r>
      <w:r w:rsidRPr="00452A8F">
        <w:rPr>
          <w:lang w:val="kk-KZ"/>
        </w:rPr>
        <w:t>_________________________   қ.__________________ көшесі___________________ үй</w:t>
      </w:r>
      <w:r w:rsidR="00705A82" w:rsidRPr="00452A8F">
        <w:rPr>
          <w:lang w:val="kk-KZ"/>
        </w:rPr>
        <w:t>_____</w:t>
      </w:r>
    </w:p>
    <w:p w:rsidR="00705A82" w:rsidRPr="00452A8F" w:rsidRDefault="00705A82" w:rsidP="00705A82">
      <w:pPr>
        <w:spacing w:line="276" w:lineRule="auto"/>
        <w:jc w:val="center"/>
        <w:rPr>
          <w:lang w:val="kk-KZ"/>
        </w:rPr>
      </w:pPr>
    </w:p>
    <w:p w:rsidR="00705A82" w:rsidRPr="00452A8F" w:rsidRDefault="000A38A1" w:rsidP="00705A82">
      <w:pPr>
        <w:spacing w:line="276" w:lineRule="auto"/>
        <w:jc w:val="center"/>
        <w:rPr>
          <w:lang w:val="kk-KZ"/>
        </w:rPr>
      </w:pPr>
      <w:r w:rsidRPr="00452A8F">
        <w:rPr>
          <w:lang w:val="kk-KZ"/>
        </w:rPr>
        <w:t>Байланыс деректері</w:t>
      </w:r>
      <w:r w:rsidR="00705A82" w:rsidRPr="00452A8F">
        <w:rPr>
          <w:lang w:val="kk-KZ"/>
        </w:rPr>
        <w:t xml:space="preserve">: тел/факс:_________________________  </w:t>
      </w:r>
      <w:proofErr w:type="spellStart"/>
      <w:r w:rsidR="00705A82" w:rsidRPr="00452A8F">
        <w:rPr>
          <w:lang w:val="kk-KZ"/>
        </w:rPr>
        <w:t>email</w:t>
      </w:r>
      <w:proofErr w:type="spellEnd"/>
      <w:r w:rsidR="00705A82" w:rsidRPr="00452A8F">
        <w:rPr>
          <w:lang w:val="kk-KZ"/>
        </w:rPr>
        <w:t>:_________________________</w:t>
      </w:r>
    </w:p>
    <w:p w:rsidR="00705A82" w:rsidRPr="00452A8F" w:rsidRDefault="00705A82" w:rsidP="00705A82">
      <w:pPr>
        <w:spacing w:line="276" w:lineRule="auto"/>
        <w:jc w:val="center"/>
        <w:rPr>
          <w:lang w:val="kk-KZ"/>
        </w:rPr>
      </w:pPr>
    </w:p>
    <w:tbl>
      <w:tblPr>
        <w:tblStyle w:val="a3"/>
        <w:tblW w:w="14969" w:type="dxa"/>
        <w:tblInd w:w="392" w:type="dxa"/>
        <w:tblLayout w:type="fixed"/>
        <w:tblLook w:val="04A0" w:firstRow="1" w:lastRow="0" w:firstColumn="1" w:lastColumn="0" w:noHBand="0" w:noVBand="1"/>
      </w:tblPr>
      <w:tblGrid>
        <w:gridCol w:w="1280"/>
        <w:gridCol w:w="7952"/>
        <w:gridCol w:w="2052"/>
        <w:gridCol w:w="3685"/>
      </w:tblGrid>
      <w:tr w:rsidR="00705A82" w:rsidRPr="00452A8F" w:rsidTr="007A7FC9">
        <w:trPr>
          <w:trHeight w:val="701"/>
        </w:trPr>
        <w:tc>
          <w:tcPr>
            <w:tcW w:w="1280" w:type="dxa"/>
            <w:vAlign w:val="center"/>
          </w:tcPr>
          <w:p w:rsidR="00705A82" w:rsidRPr="00452A8F" w:rsidRDefault="00705A82" w:rsidP="007A7FC9">
            <w:pPr>
              <w:spacing w:line="276" w:lineRule="auto"/>
              <w:ind w:left="-108" w:right="-108" w:firstLine="108"/>
              <w:jc w:val="center"/>
              <w:rPr>
                <w:b/>
                <w:lang w:val="kk-KZ"/>
              </w:rPr>
            </w:pPr>
            <w:r w:rsidRPr="00452A8F">
              <w:rPr>
                <w:b/>
                <w:lang w:val="kk-KZ"/>
              </w:rPr>
              <w:t xml:space="preserve">№ </w:t>
            </w:r>
          </w:p>
        </w:tc>
        <w:tc>
          <w:tcPr>
            <w:tcW w:w="7952" w:type="dxa"/>
            <w:vAlign w:val="center"/>
          </w:tcPr>
          <w:p w:rsidR="00705A82" w:rsidRPr="00452A8F" w:rsidRDefault="000A38A1" w:rsidP="007A7FC9">
            <w:pPr>
              <w:spacing w:line="276" w:lineRule="auto"/>
              <w:jc w:val="center"/>
              <w:rPr>
                <w:b/>
                <w:lang w:val="kk-KZ"/>
              </w:rPr>
            </w:pPr>
            <w:r w:rsidRPr="00452A8F">
              <w:rPr>
                <w:b/>
                <w:lang w:val="kk-KZ"/>
              </w:rPr>
              <w:t>Атауы</w:t>
            </w:r>
          </w:p>
        </w:tc>
        <w:tc>
          <w:tcPr>
            <w:tcW w:w="2052" w:type="dxa"/>
            <w:vAlign w:val="center"/>
          </w:tcPr>
          <w:p w:rsidR="00705A82" w:rsidRPr="00452A8F" w:rsidRDefault="000A38A1" w:rsidP="007A7FC9">
            <w:pPr>
              <w:spacing w:line="276" w:lineRule="auto"/>
              <w:jc w:val="center"/>
              <w:rPr>
                <w:b/>
                <w:lang w:val="kk-KZ"/>
              </w:rPr>
            </w:pPr>
            <w:r w:rsidRPr="00452A8F">
              <w:rPr>
                <w:b/>
                <w:lang w:val="kk-KZ"/>
              </w:rPr>
              <w:t>Салмағы</w:t>
            </w:r>
            <w:r w:rsidR="00705A82" w:rsidRPr="00452A8F">
              <w:rPr>
                <w:b/>
                <w:lang w:val="kk-KZ"/>
              </w:rPr>
              <w:t xml:space="preserve"> (тонн</w:t>
            </w:r>
            <w:r w:rsidRPr="00452A8F">
              <w:rPr>
                <w:b/>
                <w:lang w:val="kk-KZ"/>
              </w:rPr>
              <w:t>а</w:t>
            </w:r>
            <w:r w:rsidR="00705A82" w:rsidRPr="00452A8F">
              <w:rPr>
                <w:b/>
                <w:lang w:val="kk-KZ"/>
              </w:rPr>
              <w:t>)</w:t>
            </w:r>
          </w:p>
        </w:tc>
        <w:tc>
          <w:tcPr>
            <w:tcW w:w="3685" w:type="dxa"/>
            <w:vAlign w:val="center"/>
          </w:tcPr>
          <w:p w:rsidR="00705A82" w:rsidRPr="00452A8F" w:rsidRDefault="000A38A1" w:rsidP="000A38A1">
            <w:pPr>
              <w:spacing w:line="276" w:lineRule="auto"/>
              <w:jc w:val="center"/>
              <w:rPr>
                <w:b/>
                <w:lang w:val="kk-KZ"/>
              </w:rPr>
            </w:pPr>
            <w:r w:rsidRPr="00452A8F">
              <w:rPr>
                <w:b/>
                <w:lang w:val="kk-KZ"/>
              </w:rPr>
              <w:t>1 тонна үшін бағасы</w:t>
            </w:r>
            <w:r w:rsidR="00705A82" w:rsidRPr="00452A8F">
              <w:rPr>
                <w:b/>
                <w:lang w:val="kk-KZ"/>
              </w:rPr>
              <w:t xml:space="preserve"> (те</w:t>
            </w:r>
            <w:r w:rsidR="00CD6DE0">
              <w:rPr>
                <w:b/>
                <w:lang w:val="kk-KZ"/>
              </w:rPr>
              <w:t>ң</w:t>
            </w:r>
            <w:r w:rsidR="00705A82" w:rsidRPr="00452A8F">
              <w:rPr>
                <w:b/>
                <w:lang w:val="kk-KZ"/>
              </w:rPr>
              <w:t>ге)</w:t>
            </w:r>
          </w:p>
        </w:tc>
      </w:tr>
      <w:tr w:rsidR="00705A82" w:rsidRPr="00452A8F" w:rsidTr="007A7FC9">
        <w:trPr>
          <w:trHeight w:val="419"/>
        </w:trPr>
        <w:tc>
          <w:tcPr>
            <w:tcW w:w="1280" w:type="dxa"/>
            <w:vAlign w:val="center"/>
          </w:tcPr>
          <w:p w:rsidR="00705A82" w:rsidRPr="00452A8F" w:rsidRDefault="00705A82" w:rsidP="007A7FC9">
            <w:pPr>
              <w:spacing w:line="276" w:lineRule="auto"/>
              <w:jc w:val="center"/>
              <w:rPr>
                <w:b/>
                <w:lang w:val="kk-KZ"/>
              </w:rPr>
            </w:pPr>
            <w:r w:rsidRPr="00452A8F">
              <w:rPr>
                <w:b/>
                <w:lang w:val="kk-KZ"/>
              </w:rPr>
              <w:t>1</w:t>
            </w:r>
          </w:p>
        </w:tc>
        <w:tc>
          <w:tcPr>
            <w:tcW w:w="7952" w:type="dxa"/>
            <w:vAlign w:val="center"/>
          </w:tcPr>
          <w:p w:rsidR="00705A82" w:rsidRPr="00452A8F" w:rsidRDefault="00705A82" w:rsidP="007A7FC9">
            <w:pPr>
              <w:spacing w:line="276" w:lineRule="auto"/>
              <w:jc w:val="center"/>
              <w:rPr>
                <w:lang w:val="kk-KZ"/>
              </w:rPr>
            </w:pPr>
          </w:p>
        </w:tc>
        <w:tc>
          <w:tcPr>
            <w:tcW w:w="2052" w:type="dxa"/>
            <w:vAlign w:val="center"/>
          </w:tcPr>
          <w:p w:rsidR="00705A82" w:rsidRPr="00452A8F" w:rsidRDefault="00705A82" w:rsidP="007A7FC9">
            <w:pPr>
              <w:spacing w:line="276" w:lineRule="auto"/>
              <w:jc w:val="center"/>
              <w:rPr>
                <w:lang w:val="kk-KZ"/>
              </w:rPr>
            </w:pPr>
          </w:p>
        </w:tc>
        <w:tc>
          <w:tcPr>
            <w:tcW w:w="3685" w:type="dxa"/>
            <w:vAlign w:val="center"/>
          </w:tcPr>
          <w:p w:rsidR="00705A82" w:rsidRPr="00452A8F" w:rsidRDefault="00705A82" w:rsidP="007A7FC9">
            <w:pPr>
              <w:spacing w:line="276" w:lineRule="auto"/>
              <w:jc w:val="center"/>
              <w:rPr>
                <w:lang w:val="kk-KZ"/>
              </w:rPr>
            </w:pPr>
          </w:p>
        </w:tc>
      </w:tr>
    </w:tbl>
    <w:p w:rsidR="00705A82" w:rsidRPr="00452A8F" w:rsidRDefault="00705A82" w:rsidP="00705A82">
      <w:pPr>
        <w:pStyle w:val="a4"/>
        <w:spacing w:line="276" w:lineRule="auto"/>
        <w:ind w:left="645"/>
        <w:rPr>
          <w:lang w:val="kk-KZ"/>
        </w:rPr>
      </w:pPr>
      <w:r w:rsidRPr="00452A8F">
        <w:rPr>
          <w:lang w:val="kk-KZ"/>
        </w:rPr>
        <w:t xml:space="preserve"> </w:t>
      </w:r>
    </w:p>
    <w:p w:rsidR="00705A82" w:rsidRPr="00452A8F" w:rsidRDefault="00705A82" w:rsidP="00705A82">
      <w:pPr>
        <w:spacing w:line="276" w:lineRule="auto"/>
        <w:jc w:val="center"/>
        <w:rPr>
          <w:lang w:val="kk-KZ"/>
        </w:rPr>
      </w:pPr>
    </w:p>
    <w:p w:rsidR="00705A82" w:rsidRPr="00452A8F" w:rsidRDefault="00705A82" w:rsidP="00705A82">
      <w:pPr>
        <w:spacing w:line="276" w:lineRule="auto"/>
        <w:jc w:val="center"/>
        <w:rPr>
          <w:b/>
          <w:lang w:val="kk-KZ"/>
        </w:rPr>
      </w:pPr>
    </w:p>
    <w:p w:rsidR="00705A82" w:rsidRPr="00452A8F" w:rsidRDefault="000A38A1" w:rsidP="00705A82">
      <w:pPr>
        <w:spacing w:line="276" w:lineRule="auto"/>
        <w:jc w:val="center"/>
        <w:rPr>
          <w:b/>
          <w:lang w:val="kk-KZ"/>
        </w:rPr>
      </w:pPr>
      <w:r w:rsidRPr="00452A8F">
        <w:rPr>
          <w:b/>
          <w:lang w:val="kk-KZ"/>
        </w:rPr>
        <w:t>Басшы</w:t>
      </w:r>
      <w:r w:rsidR="00705A82" w:rsidRPr="00452A8F">
        <w:rPr>
          <w:b/>
          <w:lang w:val="kk-KZ"/>
        </w:rPr>
        <w:t xml:space="preserve">____________________________        </w:t>
      </w:r>
      <w:r w:rsidRPr="00452A8F">
        <w:rPr>
          <w:b/>
          <w:lang w:val="kk-KZ"/>
        </w:rPr>
        <w:t>қолы</w:t>
      </w:r>
      <w:r w:rsidR="00705A82" w:rsidRPr="00452A8F">
        <w:rPr>
          <w:b/>
          <w:lang w:val="kk-KZ"/>
        </w:rPr>
        <w:t>____________________</w:t>
      </w:r>
    </w:p>
    <w:p w:rsidR="00705A82" w:rsidRPr="00452A8F" w:rsidRDefault="00705A82" w:rsidP="00705A82">
      <w:pPr>
        <w:spacing w:after="200" w:line="276" w:lineRule="auto"/>
        <w:jc w:val="center"/>
        <w:rPr>
          <w:b/>
          <w:lang w:val="kk-KZ"/>
        </w:rPr>
      </w:pPr>
      <w:r w:rsidRPr="00452A8F">
        <w:rPr>
          <w:b/>
          <w:lang w:val="kk-KZ"/>
        </w:rPr>
        <w:t xml:space="preserve">                                                                          </w:t>
      </w:r>
      <w:r w:rsidR="000A38A1" w:rsidRPr="00452A8F">
        <w:rPr>
          <w:b/>
          <w:lang w:val="kk-KZ"/>
        </w:rPr>
        <w:t xml:space="preserve">                             м о</w:t>
      </w:r>
    </w:p>
    <w:p w:rsidR="00705A82" w:rsidRPr="00452A8F" w:rsidRDefault="00705A82" w:rsidP="00705A82">
      <w:pPr>
        <w:shd w:val="clear" w:color="auto" w:fill="FFFFFF"/>
        <w:spacing w:line="276" w:lineRule="auto"/>
        <w:jc w:val="right"/>
        <w:rPr>
          <w:b/>
          <w:color w:val="000000"/>
          <w:lang w:val="kk-KZ"/>
        </w:rPr>
        <w:sectPr w:rsidR="00705A82" w:rsidRPr="00452A8F" w:rsidSect="007A7FC9">
          <w:pgSz w:w="16838" w:h="11906" w:orient="landscape"/>
          <w:pgMar w:top="425" w:right="720" w:bottom="1418" w:left="567" w:header="709" w:footer="709" w:gutter="0"/>
          <w:cols w:space="708"/>
          <w:docGrid w:linePitch="360"/>
        </w:sectPr>
      </w:pPr>
    </w:p>
    <w:p w:rsidR="00705A82" w:rsidRPr="00452A8F" w:rsidRDefault="00705A82" w:rsidP="00705A82">
      <w:pPr>
        <w:jc w:val="right"/>
        <w:rPr>
          <w:lang w:val="kk-KZ"/>
        </w:rPr>
      </w:pPr>
      <w:r w:rsidRPr="00452A8F">
        <w:rPr>
          <w:lang w:val="kk-KZ"/>
        </w:rPr>
        <w:lastRenderedPageBreak/>
        <w:t xml:space="preserve">                                                                                                     </w:t>
      </w:r>
    </w:p>
    <w:p w:rsidR="00705A82" w:rsidRPr="00452A8F" w:rsidRDefault="00705A82" w:rsidP="00705A82">
      <w:pPr>
        <w:jc w:val="right"/>
        <w:rPr>
          <w:b/>
          <w:lang w:val="kk-KZ"/>
        </w:rPr>
      </w:pPr>
      <w:r w:rsidRPr="00452A8F">
        <w:rPr>
          <w:lang w:val="kk-KZ"/>
        </w:rPr>
        <w:t xml:space="preserve">    </w:t>
      </w:r>
      <w:r w:rsidR="000A38A1" w:rsidRPr="00452A8F">
        <w:rPr>
          <w:b/>
          <w:lang w:val="kk-KZ"/>
        </w:rPr>
        <w:t>Қосымша</w:t>
      </w:r>
      <w:r w:rsidRPr="00452A8F">
        <w:rPr>
          <w:b/>
          <w:lang w:val="kk-KZ"/>
        </w:rPr>
        <w:t xml:space="preserve"> № 4</w:t>
      </w:r>
    </w:p>
    <w:p w:rsidR="00705A82" w:rsidRPr="00452A8F" w:rsidRDefault="00705A82" w:rsidP="00705A82">
      <w:pPr>
        <w:jc w:val="right"/>
        <w:rPr>
          <w:lang w:val="kk-KZ"/>
        </w:rPr>
      </w:pPr>
      <w:r w:rsidRPr="00452A8F">
        <w:rPr>
          <w:lang w:val="kk-KZ"/>
        </w:rPr>
        <w:t>(</w:t>
      </w:r>
      <w:r w:rsidR="000A38A1" w:rsidRPr="00452A8F">
        <w:rPr>
          <w:lang w:val="kk-KZ"/>
        </w:rPr>
        <w:t>хабарламаға</w:t>
      </w:r>
      <w:r w:rsidRPr="00452A8F">
        <w:rPr>
          <w:lang w:val="kk-KZ"/>
        </w:rPr>
        <w:t>)</w:t>
      </w:r>
    </w:p>
    <w:p w:rsidR="000A38A1" w:rsidRPr="00452A8F" w:rsidRDefault="00705A82" w:rsidP="00705A82">
      <w:pPr>
        <w:jc w:val="right"/>
        <w:rPr>
          <w:b/>
          <w:lang w:val="kk-KZ"/>
        </w:rPr>
      </w:pPr>
      <w:r w:rsidRPr="00452A8F">
        <w:rPr>
          <w:b/>
          <w:lang w:val="kk-KZ"/>
        </w:rPr>
        <w:t>«___» _______________ 20</w:t>
      </w:r>
      <w:r w:rsidR="00CD6DE0">
        <w:rPr>
          <w:b/>
          <w:lang w:val="kk-KZ"/>
        </w:rPr>
        <w:t>26</w:t>
      </w:r>
      <w:r w:rsidR="000A38A1" w:rsidRPr="00452A8F">
        <w:rPr>
          <w:b/>
          <w:lang w:val="kk-KZ"/>
        </w:rPr>
        <w:t xml:space="preserve"> ж</w:t>
      </w:r>
      <w:r w:rsidRPr="00452A8F">
        <w:rPr>
          <w:b/>
          <w:lang w:val="kk-KZ"/>
        </w:rPr>
        <w:t>.</w:t>
      </w:r>
      <w:r w:rsidR="000A38A1" w:rsidRPr="00452A8F">
        <w:rPr>
          <w:b/>
          <w:lang w:val="kk-KZ"/>
        </w:rPr>
        <w:t xml:space="preserve"> </w:t>
      </w:r>
    </w:p>
    <w:p w:rsidR="00705A82" w:rsidRPr="00452A8F" w:rsidRDefault="000A38A1" w:rsidP="00705A82">
      <w:pPr>
        <w:jc w:val="right"/>
        <w:rPr>
          <w:b/>
          <w:lang w:val="kk-KZ"/>
        </w:rPr>
      </w:pPr>
      <w:r w:rsidRPr="00452A8F">
        <w:rPr>
          <w:b/>
          <w:lang w:val="kk-KZ"/>
        </w:rPr>
        <w:t xml:space="preserve">№  ________________ шартқа </w:t>
      </w:r>
    </w:p>
    <w:p w:rsidR="000A38A1" w:rsidRPr="00452A8F" w:rsidRDefault="000A38A1" w:rsidP="00705A82">
      <w:pPr>
        <w:jc w:val="right"/>
        <w:rPr>
          <w:b/>
          <w:lang w:val="kk-KZ"/>
        </w:rPr>
      </w:pPr>
      <w:r w:rsidRPr="00452A8F">
        <w:rPr>
          <w:b/>
          <w:lang w:val="kk-KZ"/>
        </w:rPr>
        <w:t>Қосымша 2</w:t>
      </w:r>
    </w:p>
    <w:p w:rsidR="00705A82" w:rsidRPr="00452A8F" w:rsidRDefault="00705A82" w:rsidP="00705A82">
      <w:pPr>
        <w:rPr>
          <w:color w:val="000000"/>
          <w:sz w:val="22"/>
          <w:szCs w:val="22"/>
          <w:lang w:val="kk-KZ"/>
        </w:rPr>
      </w:pPr>
    </w:p>
    <w:p w:rsidR="000A38A1" w:rsidRPr="00452A8F" w:rsidRDefault="000A38A1" w:rsidP="00705A82">
      <w:pPr>
        <w:ind w:firstLine="400"/>
        <w:jc w:val="right"/>
        <w:rPr>
          <w:color w:val="000000"/>
          <w:sz w:val="22"/>
          <w:szCs w:val="22"/>
          <w:lang w:val="kk-KZ"/>
        </w:rPr>
      </w:pPr>
      <w:r w:rsidRPr="00452A8F">
        <w:rPr>
          <w:color w:val="000000"/>
          <w:sz w:val="22"/>
          <w:szCs w:val="22"/>
          <w:lang w:val="kk-KZ"/>
        </w:rPr>
        <w:t xml:space="preserve">Қазақстан Республикасы </w:t>
      </w:r>
    </w:p>
    <w:p w:rsidR="000A38A1" w:rsidRPr="00452A8F" w:rsidRDefault="000A38A1" w:rsidP="00705A82">
      <w:pPr>
        <w:ind w:firstLine="400"/>
        <w:jc w:val="right"/>
        <w:rPr>
          <w:color w:val="000000"/>
          <w:sz w:val="22"/>
          <w:szCs w:val="22"/>
          <w:lang w:val="kk-KZ"/>
        </w:rPr>
      </w:pPr>
      <w:r w:rsidRPr="00452A8F">
        <w:rPr>
          <w:color w:val="000000"/>
          <w:sz w:val="22"/>
          <w:szCs w:val="22"/>
          <w:lang w:val="kk-KZ"/>
        </w:rPr>
        <w:t xml:space="preserve">Қаржы министрінің </w:t>
      </w:r>
    </w:p>
    <w:p w:rsidR="000A38A1" w:rsidRPr="00452A8F" w:rsidRDefault="000A38A1" w:rsidP="00705A82">
      <w:pPr>
        <w:ind w:firstLine="400"/>
        <w:jc w:val="right"/>
        <w:rPr>
          <w:color w:val="000000"/>
          <w:sz w:val="22"/>
          <w:szCs w:val="22"/>
          <w:lang w:val="kk-KZ"/>
        </w:rPr>
      </w:pPr>
      <w:r w:rsidRPr="00452A8F">
        <w:rPr>
          <w:color w:val="000000"/>
          <w:sz w:val="22"/>
          <w:szCs w:val="22"/>
          <w:lang w:val="kk-KZ"/>
        </w:rPr>
        <w:t>20 желтоқсан 2012 жылғы</w:t>
      </w:r>
    </w:p>
    <w:p w:rsidR="00705A82" w:rsidRPr="00452A8F" w:rsidRDefault="000A38A1" w:rsidP="00705A82">
      <w:pPr>
        <w:ind w:firstLine="400"/>
        <w:jc w:val="right"/>
        <w:rPr>
          <w:color w:val="000000"/>
          <w:sz w:val="22"/>
          <w:szCs w:val="22"/>
          <w:lang w:val="kk-KZ"/>
        </w:rPr>
      </w:pPr>
      <w:r w:rsidRPr="00452A8F">
        <w:rPr>
          <w:color w:val="000000"/>
          <w:sz w:val="22"/>
          <w:szCs w:val="22"/>
          <w:lang w:val="kk-KZ"/>
        </w:rPr>
        <w:t xml:space="preserve"> № 562 бұйрығына Қосымша</w:t>
      </w:r>
      <w:r w:rsidR="00705A82" w:rsidRPr="00452A8F">
        <w:rPr>
          <w:color w:val="000000"/>
          <w:sz w:val="22"/>
          <w:szCs w:val="22"/>
          <w:lang w:val="kk-KZ"/>
        </w:rPr>
        <w:t xml:space="preserve"> 26</w:t>
      </w:r>
    </w:p>
    <w:p w:rsidR="00705A82" w:rsidRPr="00452A8F" w:rsidRDefault="00705A82" w:rsidP="00705A82">
      <w:pPr>
        <w:ind w:firstLine="400"/>
        <w:jc w:val="right"/>
        <w:rPr>
          <w:color w:val="000000"/>
          <w:sz w:val="22"/>
          <w:szCs w:val="22"/>
          <w:lang w:val="kk-KZ"/>
        </w:rPr>
      </w:pPr>
      <w:r w:rsidRPr="00452A8F">
        <w:rPr>
          <w:color w:val="000000"/>
          <w:sz w:val="22"/>
          <w:szCs w:val="22"/>
          <w:lang w:val="kk-KZ"/>
        </w:rPr>
        <w:t> </w:t>
      </w:r>
    </w:p>
    <w:p w:rsidR="00705A82" w:rsidRPr="00452A8F" w:rsidRDefault="00705A82" w:rsidP="00705A82">
      <w:pPr>
        <w:ind w:firstLine="400"/>
        <w:jc w:val="right"/>
        <w:rPr>
          <w:color w:val="000000"/>
          <w:sz w:val="22"/>
          <w:szCs w:val="22"/>
          <w:lang w:val="kk-KZ"/>
        </w:rPr>
      </w:pPr>
      <w:r w:rsidRPr="00452A8F">
        <w:rPr>
          <w:color w:val="000000"/>
          <w:sz w:val="22"/>
          <w:szCs w:val="22"/>
          <w:lang w:val="kk-KZ"/>
        </w:rPr>
        <w:t>Форма З-2 </w:t>
      </w:r>
    </w:p>
    <w:tbl>
      <w:tblPr>
        <w:tblW w:w="5000" w:type="pct"/>
        <w:jc w:val="center"/>
        <w:tblCellMar>
          <w:left w:w="0" w:type="dxa"/>
          <w:right w:w="0" w:type="dxa"/>
        </w:tblCellMar>
        <w:tblLook w:val="0000" w:firstRow="0" w:lastRow="0" w:firstColumn="0" w:lastColumn="0" w:noHBand="0" w:noVBand="0"/>
      </w:tblPr>
      <w:tblGrid>
        <w:gridCol w:w="6422"/>
        <w:gridCol w:w="1292"/>
        <w:gridCol w:w="2624"/>
      </w:tblGrid>
      <w:tr w:rsidR="00705A82" w:rsidRPr="00452A8F" w:rsidTr="007A7FC9">
        <w:trPr>
          <w:jc w:val="center"/>
        </w:trPr>
        <w:tc>
          <w:tcPr>
            <w:tcW w:w="3106" w:type="pct"/>
            <w:tcMar>
              <w:top w:w="0" w:type="dxa"/>
              <w:left w:w="108" w:type="dxa"/>
              <w:bottom w:w="0" w:type="dxa"/>
              <w:right w:w="108" w:type="dxa"/>
            </w:tcMar>
            <w:vAlign w:val="center"/>
          </w:tcPr>
          <w:p w:rsidR="00705A82" w:rsidRPr="00452A8F" w:rsidRDefault="000A38A1" w:rsidP="000A38A1">
            <w:pPr>
              <w:autoSpaceDE w:val="0"/>
              <w:autoSpaceDN w:val="0"/>
              <w:rPr>
                <w:color w:val="000000"/>
                <w:sz w:val="22"/>
                <w:szCs w:val="22"/>
                <w:lang w:val="kk-KZ"/>
              </w:rPr>
            </w:pPr>
            <w:r w:rsidRPr="00452A8F">
              <w:rPr>
                <w:color w:val="000000"/>
                <w:sz w:val="22"/>
                <w:szCs w:val="22"/>
                <w:lang w:val="kk-KZ"/>
              </w:rPr>
              <w:t>Мекеме</w:t>
            </w:r>
            <w:r w:rsidR="00705A82" w:rsidRPr="00452A8F">
              <w:rPr>
                <w:color w:val="000000"/>
                <w:sz w:val="22"/>
                <w:szCs w:val="22"/>
                <w:lang w:val="kk-KZ"/>
              </w:rPr>
              <w:t xml:space="preserve"> (</w:t>
            </w:r>
            <w:r w:rsidRPr="00452A8F">
              <w:rPr>
                <w:color w:val="000000"/>
                <w:sz w:val="22"/>
                <w:szCs w:val="22"/>
                <w:lang w:val="kk-KZ"/>
              </w:rPr>
              <w:t>жеке кәсіпкер</w:t>
            </w:r>
            <w:r w:rsidR="00705A82" w:rsidRPr="00452A8F">
              <w:rPr>
                <w:color w:val="000000"/>
                <w:sz w:val="22"/>
                <w:szCs w:val="22"/>
                <w:lang w:val="kk-KZ"/>
              </w:rPr>
              <w:t>) ________________________</w:t>
            </w:r>
          </w:p>
        </w:tc>
        <w:tc>
          <w:tcPr>
            <w:tcW w:w="625" w:type="pct"/>
            <w:tcBorders>
              <w:top w:val="nil"/>
              <w:left w:val="nil"/>
              <w:bottom w:val="nil"/>
              <w:right w:val="single" w:sz="8" w:space="0" w:color="auto"/>
            </w:tcBorders>
            <w:tcMar>
              <w:top w:w="0" w:type="dxa"/>
              <w:left w:w="108" w:type="dxa"/>
              <w:bottom w:w="0" w:type="dxa"/>
              <w:right w:w="108" w:type="dxa"/>
            </w:tcMar>
            <w:vAlign w:val="center"/>
          </w:tcPr>
          <w:p w:rsidR="00705A82" w:rsidRPr="00452A8F" w:rsidRDefault="00705A82" w:rsidP="007A7FC9">
            <w:pPr>
              <w:autoSpaceDE w:val="0"/>
              <w:autoSpaceDN w:val="0"/>
              <w:rPr>
                <w:color w:val="000000"/>
                <w:sz w:val="22"/>
                <w:szCs w:val="22"/>
                <w:lang w:val="kk-KZ"/>
              </w:rPr>
            </w:pPr>
            <w:r w:rsidRPr="00452A8F">
              <w:rPr>
                <w:color w:val="000000"/>
                <w:sz w:val="22"/>
                <w:szCs w:val="22"/>
                <w:lang w:val="kk-KZ"/>
              </w:rPr>
              <w:t>ИИН/БИН</w:t>
            </w:r>
          </w:p>
        </w:tc>
        <w:tc>
          <w:tcPr>
            <w:tcW w:w="12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5A82" w:rsidRPr="00452A8F" w:rsidRDefault="00705A82" w:rsidP="007A7FC9">
            <w:pPr>
              <w:autoSpaceDE w:val="0"/>
              <w:autoSpaceDN w:val="0"/>
              <w:rPr>
                <w:color w:val="000000"/>
                <w:sz w:val="22"/>
                <w:szCs w:val="22"/>
                <w:lang w:val="kk-KZ"/>
              </w:rPr>
            </w:pPr>
            <w:r w:rsidRPr="00452A8F">
              <w:rPr>
                <w:color w:val="000000"/>
                <w:sz w:val="22"/>
                <w:szCs w:val="22"/>
                <w:lang w:val="kk-KZ"/>
              </w:rPr>
              <w:t> </w:t>
            </w:r>
          </w:p>
        </w:tc>
      </w:tr>
    </w:tbl>
    <w:p w:rsidR="00705A82" w:rsidRPr="00452A8F" w:rsidRDefault="00705A82" w:rsidP="00705A82">
      <w:pPr>
        <w:ind w:firstLine="400"/>
        <w:jc w:val="right"/>
        <w:rPr>
          <w:color w:val="000000"/>
          <w:sz w:val="22"/>
          <w:szCs w:val="22"/>
          <w:lang w:val="kk-KZ"/>
        </w:rPr>
      </w:pPr>
      <w:r w:rsidRPr="00452A8F">
        <w:rPr>
          <w:color w:val="000000"/>
          <w:sz w:val="22"/>
          <w:szCs w:val="22"/>
          <w:lang w:val="kk-KZ"/>
        </w:rPr>
        <w:t> </w:t>
      </w:r>
    </w:p>
    <w:tbl>
      <w:tblPr>
        <w:tblW w:w="3645" w:type="dxa"/>
        <w:jc w:val="right"/>
        <w:tblCellMar>
          <w:left w:w="0" w:type="dxa"/>
          <w:right w:w="0" w:type="dxa"/>
        </w:tblCellMar>
        <w:tblLook w:val="0000" w:firstRow="0" w:lastRow="0" w:firstColumn="0" w:lastColumn="0" w:noHBand="0" w:noVBand="0"/>
      </w:tblPr>
      <w:tblGrid>
        <w:gridCol w:w="1807"/>
        <w:gridCol w:w="1838"/>
      </w:tblGrid>
      <w:tr w:rsidR="00705A82" w:rsidRPr="00452A8F" w:rsidTr="007A7FC9">
        <w:trPr>
          <w:jc w:val="right"/>
        </w:trPr>
        <w:tc>
          <w:tcPr>
            <w:tcW w:w="1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05A82" w:rsidRPr="00452A8F" w:rsidRDefault="000A38A1" w:rsidP="007A7FC9">
            <w:pPr>
              <w:jc w:val="center"/>
              <w:rPr>
                <w:color w:val="000000"/>
                <w:sz w:val="22"/>
                <w:szCs w:val="22"/>
                <w:lang w:val="kk-KZ"/>
              </w:rPr>
            </w:pPr>
            <w:r w:rsidRPr="00452A8F">
              <w:rPr>
                <w:color w:val="000000"/>
                <w:sz w:val="22"/>
                <w:szCs w:val="22"/>
                <w:lang w:val="kk-KZ"/>
              </w:rPr>
              <w:t>Құжат номері</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05A82" w:rsidRPr="00452A8F" w:rsidRDefault="000A38A1" w:rsidP="007A7FC9">
            <w:pPr>
              <w:jc w:val="center"/>
              <w:rPr>
                <w:color w:val="000000"/>
                <w:sz w:val="22"/>
                <w:szCs w:val="22"/>
                <w:lang w:val="kk-KZ"/>
              </w:rPr>
            </w:pPr>
            <w:r w:rsidRPr="00452A8F">
              <w:rPr>
                <w:color w:val="000000"/>
                <w:sz w:val="22"/>
                <w:szCs w:val="22"/>
                <w:lang w:val="kk-KZ"/>
              </w:rPr>
              <w:t>Дайындалған күні</w:t>
            </w:r>
          </w:p>
        </w:tc>
      </w:tr>
      <w:tr w:rsidR="00705A82" w:rsidRPr="00452A8F" w:rsidTr="007A7FC9">
        <w:trPr>
          <w:jc w:val="right"/>
        </w:trPr>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1725" w:type="dxa"/>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r>
    </w:tbl>
    <w:p w:rsidR="00705A82" w:rsidRPr="00452A8F" w:rsidRDefault="00705A82" w:rsidP="00705A82">
      <w:pPr>
        <w:jc w:val="center"/>
        <w:rPr>
          <w:color w:val="000000"/>
          <w:sz w:val="22"/>
          <w:szCs w:val="22"/>
          <w:lang w:val="kk-KZ"/>
        </w:rPr>
      </w:pPr>
      <w:r w:rsidRPr="00452A8F">
        <w:rPr>
          <w:b/>
          <w:bCs/>
          <w:color w:val="000000"/>
          <w:sz w:val="22"/>
          <w:szCs w:val="22"/>
          <w:lang w:val="kk-KZ"/>
        </w:rPr>
        <w:t>  </w:t>
      </w:r>
    </w:p>
    <w:p w:rsidR="00705A82" w:rsidRPr="00452A8F" w:rsidRDefault="000A38A1" w:rsidP="00705A82">
      <w:pPr>
        <w:jc w:val="center"/>
        <w:rPr>
          <w:color w:val="000000"/>
          <w:sz w:val="22"/>
          <w:szCs w:val="22"/>
          <w:lang w:val="kk-KZ"/>
        </w:rPr>
      </w:pPr>
      <w:r w:rsidRPr="00452A8F">
        <w:rPr>
          <w:b/>
          <w:bCs/>
          <w:color w:val="000000"/>
          <w:sz w:val="22"/>
          <w:szCs w:val="22"/>
          <w:lang w:val="kk-KZ"/>
        </w:rPr>
        <w:t>Сыртқа қор жіберуге арналған жүкқұжат</w:t>
      </w:r>
    </w:p>
    <w:p w:rsidR="00705A82" w:rsidRPr="00452A8F" w:rsidRDefault="00705A82" w:rsidP="00705A82">
      <w:pPr>
        <w:jc w:val="center"/>
        <w:rPr>
          <w:color w:val="000000"/>
          <w:sz w:val="22"/>
          <w:szCs w:val="22"/>
          <w:lang w:val="kk-KZ"/>
        </w:rPr>
      </w:pPr>
      <w:r w:rsidRPr="00452A8F">
        <w:rPr>
          <w:b/>
          <w:bCs/>
          <w:color w:val="000000"/>
          <w:sz w:val="22"/>
          <w:szCs w:val="22"/>
          <w:lang w:val="kk-KZ"/>
        </w:rPr>
        <w:t> </w:t>
      </w:r>
    </w:p>
    <w:tbl>
      <w:tblPr>
        <w:tblW w:w="5000" w:type="pct"/>
        <w:tblCellMar>
          <w:left w:w="0" w:type="dxa"/>
          <w:right w:w="0" w:type="dxa"/>
        </w:tblCellMar>
        <w:tblLook w:val="0000" w:firstRow="0" w:lastRow="0" w:firstColumn="0" w:lastColumn="0" w:noHBand="0" w:noVBand="0"/>
      </w:tblPr>
      <w:tblGrid>
        <w:gridCol w:w="2570"/>
        <w:gridCol w:w="2501"/>
        <w:gridCol w:w="2037"/>
        <w:gridCol w:w="1638"/>
        <w:gridCol w:w="1582"/>
      </w:tblGrid>
      <w:tr w:rsidR="000A38A1" w:rsidRPr="00FB58DD" w:rsidTr="007A7FC9">
        <w:tc>
          <w:tcPr>
            <w:tcW w:w="1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05A82" w:rsidRPr="00452A8F" w:rsidRDefault="000A38A1" w:rsidP="000A38A1">
            <w:pPr>
              <w:jc w:val="center"/>
              <w:rPr>
                <w:color w:val="000000"/>
                <w:sz w:val="22"/>
                <w:szCs w:val="22"/>
                <w:lang w:val="kk-KZ"/>
              </w:rPr>
            </w:pPr>
            <w:r w:rsidRPr="00452A8F">
              <w:rPr>
                <w:color w:val="000000"/>
                <w:sz w:val="22"/>
                <w:szCs w:val="22"/>
                <w:lang w:val="kk-KZ"/>
              </w:rPr>
              <w:t xml:space="preserve">Жөнелтуші мекеме </w:t>
            </w:r>
            <w:r w:rsidR="00705A82" w:rsidRPr="00452A8F">
              <w:rPr>
                <w:color w:val="000000"/>
                <w:sz w:val="22"/>
                <w:szCs w:val="22"/>
                <w:lang w:val="kk-KZ"/>
              </w:rPr>
              <w:t xml:space="preserve"> (</w:t>
            </w:r>
            <w:r w:rsidRPr="00452A8F">
              <w:rPr>
                <w:color w:val="000000"/>
                <w:sz w:val="22"/>
                <w:szCs w:val="22"/>
                <w:lang w:val="kk-KZ"/>
              </w:rPr>
              <w:t xml:space="preserve">жеке кәсіпкер) </w:t>
            </w:r>
          </w:p>
        </w:tc>
        <w:tc>
          <w:tcPr>
            <w:tcW w:w="121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05A82" w:rsidRPr="00452A8F" w:rsidRDefault="000A38A1" w:rsidP="000A38A1">
            <w:pPr>
              <w:jc w:val="center"/>
              <w:rPr>
                <w:color w:val="000000"/>
                <w:sz w:val="22"/>
                <w:szCs w:val="22"/>
                <w:lang w:val="kk-KZ"/>
              </w:rPr>
            </w:pPr>
            <w:r w:rsidRPr="00452A8F">
              <w:rPr>
                <w:color w:val="000000"/>
                <w:sz w:val="22"/>
                <w:szCs w:val="22"/>
                <w:lang w:val="kk-KZ"/>
              </w:rPr>
              <w:t xml:space="preserve">Алушы мекеме </w:t>
            </w:r>
            <w:r w:rsidR="00705A82" w:rsidRPr="00452A8F">
              <w:rPr>
                <w:color w:val="000000"/>
                <w:sz w:val="22"/>
                <w:szCs w:val="22"/>
                <w:lang w:val="kk-KZ"/>
              </w:rPr>
              <w:t xml:space="preserve"> (</w:t>
            </w:r>
            <w:r w:rsidRPr="00452A8F">
              <w:rPr>
                <w:color w:val="000000"/>
                <w:sz w:val="22"/>
                <w:szCs w:val="22"/>
                <w:lang w:val="kk-KZ"/>
              </w:rPr>
              <w:t>жеке кәсіпкер</w:t>
            </w:r>
            <w:r w:rsidR="00705A82" w:rsidRPr="00452A8F">
              <w:rPr>
                <w:color w:val="000000"/>
                <w:sz w:val="22"/>
                <w:szCs w:val="22"/>
                <w:lang w:val="kk-KZ"/>
              </w:rPr>
              <w:t>)</w:t>
            </w:r>
          </w:p>
        </w:tc>
        <w:tc>
          <w:tcPr>
            <w:tcW w:w="9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05A82" w:rsidRPr="00452A8F" w:rsidRDefault="000A38A1" w:rsidP="000A38A1">
            <w:pPr>
              <w:jc w:val="center"/>
              <w:rPr>
                <w:color w:val="000000"/>
                <w:sz w:val="22"/>
                <w:szCs w:val="22"/>
                <w:lang w:val="kk-KZ"/>
              </w:rPr>
            </w:pPr>
            <w:r w:rsidRPr="00452A8F">
              <w:rPr>
                <w:color w:val="000000"/>
                <w:sz w:val="22"/>
                <w:szCs w:val="22"/>
                <w:lang w:val="kk-KZ"/>
              </w:rPr>
              <w:t>Жеткізу үшін жауапты</w:t>
            </w:r>
            <w:r w:rsidR="00705A82" w:rsidRPr="00452A8F">
              <w:rPr>
                <w:color w:val="000000"/>
                <w:sz w:val="22"/>
                <w:szCs w:val="22"/>
                <w:lang w:val="kk-KZ"/>
              </w:rPr>
              <w:t xml:space="preserve"> </w:t>
            </w:r>
            <w:r w:rsidRPr="00452A8F">
              <w:rPr>
                <w:color w:val="000000"/>
                <w:sz w:val="22"/>
                <w:szCs w:val="22"/>
                <w:lang w:val="kk-KZ"/>
              </w:rPr>
              <w:t xml:space="preserve">                     </w:t>
            </w:r>
            <w:r w:rsidR="00705A82" w:rsidRPr="00452A8F">
              <w:rPr>
                <w:color w:val="000000"/>
                <w:sz w:val="22"/>
                <w:szCs w:val="22"/>
                <w:lang w:val="kk-KZ"/>
              </w:rPr>
              <w:t>(</w:t>
            </w:r>
            <w:r w:rsidRPr="00452A8F">
              <w:rPr>
                <w:color w:val="000000"/>
                <w:sz w:val="22"/>
                <w:szCs w:val="22"/>
                <w:lang w:val="kk-KZ"/>
              </w:rPr>
              <w:t>Аты-жөні</w:t>
            </w:r>
            <w:r w:rsidR="00705A82" w:rsidRPr="00452A8F">
              <w:rPr>
                <w:color w:val="000000"/>
                <w:sz w:val="22"/>
                <w:szCs w:val="22"/>
                <w:lang w:val="kk-KZ"/>
              </w:rPr>
              <w:t>)</w:t>
            </w:r>
          </w:p>
        </w:tc>
        <w:tc>
          <w:tcPr>
            <w:tcW w:w="7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05A82" w:rsidRPr="00452A8F" w:rsidRDefault="000A38A1" w:rsidP="000A38A1">
            <w:pPr>
              <w:jc w:val="center"/>
              <w:rPr>
                <w:color w:val="000000"/>
                <w:sz w:val="22"/>
                <w:szCs w:val="22"/>
                <w:lang w:val="kk-KZ"/>
              </w:rPr>
            </w:pPr>
            <w:r w:rsidRPr="00452A8F">
              <w:rPr>
                <w:color w:val="000000"/>
                <w:sz w:val="22"/>
                <w:szCs w:val="22"/>
                <w:lang w:val="kk-KZ"/>
              </w:rPr>
              <w:t xml:space="preserve">Көлік мекемесі </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05A82" w:rsidRPr="00452A8F" w:rsidRDefault="00705A82" w:rsidP="000A38A1">
            <w:pPr>
              <w:jc w:val="center"/>
              <w:rPr>
                <w:color w:val="000000"/>
                <w:sz w:val="22"/>
                <w:szCs w:val="22"/>
                <w:lang w:val="kk-KZ"/>
              </w:rPr>
            </w:pPr>
            <w:r w:rsidRPr="00452A8F">
              <w:rPr>
                <w:color w:val="000000"/>
                <w:sz w:val="22"/>
                <w:szCs w:val="22"/>
                <w:lang w:val="kk-KZ"/>
              </w:rPr>
              <w:t>Т</w:t>
            </w:r>
            <w:r w:rsidR="000A38A1" w:rsidRPr="00452A8F">
              <w:rPr>
                <w:color w:val="000000"/>
                <w:sz w:val="22"/>
                <w:szCs w:val="22"/>
                <w:lang w:val="kk-KZ"/>
              </w:rPr>
              <w:t>ауар</w:t>
            </w:r>
            <w:r w:rsidRPr="00452A8F">
              <w:rPr>
                <w:color w:val="000000"/>
                <w:sz w:val="22"/>
                <w:szCs w:val="22"/>
                <w:lang w:val="kk-KZ"/>
              </w:rPr>
              <w:t xml:space="preserve"> </w:t>
            </w:r>
            <w:r w:rsidR="000A38A1" w:rsidRPr="00452A8F">
              <w:rPr>
                <w:color w:val="000000"/>
                <w:sz w:val="22"/>
                <w:szCs w:val="22"/>
                <w:lang w:val="kk-KZ"/>
              </w:rPr>
              <w:t>–</w:t>
            </w:r>
            <w:r w:rsidRPr="00452A8F">
              <w:rPr>
                <w:color w:val="000000"/>
                <w:sz w:val="22"/>
                <w:szCs w:val="22"/>
                <w:lang w:val="kk-KZ"/>
              </w:rPr>
              <w:t xml:space="preserve"> </w:t>
            </w:r>
            <w:r w:rsidR="000A38A1" w:rsidRPr="00452A8F">
              <w:rPr>
                <w:color w:val="000000"/>
                <w:sz w:val="22"/>
                <w:szCs w:val="22"/>
                <w:lang w:val="kk-KZ"/>
              </w:rPr>
              <w:t>көлік жүкқұжаты</w:t>
            </w:r>
            <w:r w:rsidRPr="00452A8F">
              <w:rPr>
                <w:color w:val="000000"/>
                <w:sz w:val="22"/>
                <w:szCs w:val="22"/>
                <w:lang w:val="kk-KZ"/>
              </w:rPr>
              <w:t xml:space="preserve"> (номер</w:t>
            </w:r>
            <w:r w:rsidR="000A38A1" w:rsidRPr="00452A8F">
              <w:rPr>
                <w:color w:val="000000"/>
                <w:sz w:val="22"/>
                <w:szCs w:val="22"/>
                <w:lang w:val="kk-KZ"/>
              </w:rPr>
              <w:t>і</w:t>
            </w:r>
            <w:r w:rsidRPr="00452A8F">
              <w:rPr>
                <w:color w:val="000000"/>
                <w:sz w:val="22"/>
                <w:szCs w:val="22"/>
                <w:lang w:val="kk-KZ"/>
              </w:rPr>
              <w:t>,</w:t>
            </w:r>
            <w:r w:rsidR="000A38A1" w:rsidRPr="00452A8F">
              <w:rPr>
                <w:color w:val="000000"/>
                <w:sz w:val="22"/>
                <w:szCs w:val="22"/>
                <w:lang w:val="kk-KZ"/>
              </w:rPr>
              <w:t xml:space="preserve"> күні</w:t>
            </w:r>
            <w:r w:rsidRPr="00452A8F">
              <w:rPr>
                <w:color w:val="000000"/>
                <w:sz w:val="22"/>
                <w:szCs w:val="22"/>
                <w:lang w:val="kk-KZ"/>
              </w:rPr>
              <w:t>)</w:t>
            </w:r>
          </w:p>
        </w:tc>
      </w:tr>
      <w:tr w:rsidR="000A38A1" w:rsidRPr="00FB58DD" w:rsidTr="007A7FC9">
        <w:tc>
          <w:tcPr>
            <w:tcW w:w="124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1211"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986"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r>
    </w:tbl>
    <w:p w:rsidR="00705A82" w:rsidRPr="00452A8F" w:rsidRDefault="00705A82" w:rsidP="00705A82">
      <w:pPr>
        <w:rPr>
          <w:color w:val="000000"/>
          <w:sz w:val="22"/>
          <w:szCs w:val="22"/>
          <w:lang w:val="kk-KZ"/>
        </w:rPr>
      </w:pPr>
      <w:r w:rsidRPr="00452A8F">
        <w:rPr>
          <w:sz w:val="22"/>
          <w:szCs w:val="22"/>
          <w:lang w:val="kk-KZ"/>
        </w:rPr>
        <w:t> </w:t>
      </w:r>
    </w:p>
    <w:tbl>
      <w:tblPr>
        <w:tblW w:w="5000" w:type="pct"/>
        <w:jc w:val="center"/>
        <w:tblCellMar>
          <w:left w:w="0" w:type="dxa"/>
          <w:right w:w="0" w:type="dxa"/>
        </w:tblCellMar>
        <w:tblLook w:val="0000" w:firstRow="0" w:lastRow="0" w:firstColumn="0" w:lastColumn="0" w:noHBand="0" w:noVBand="0"/>
      </w:tblPr>
      <w:tblGrid>
        <w:gridCol w:w="688"/>
        <w:gridCol w:w="1203"/>
        <w:gridCol w:w="1705"/>
        <w:gridCol w:w="685"/>
        <w:gridCol w:w="1477"/>
        <w:gridCol w:w="1411"/>
        <w:gridCol w:w="1053"/>
        <w:gridCol w:w="1053"/>
        <w:gridCol w:w="1053"/>
      </w:tblGrid>
      <w:tr w:rsidR="000A38A1" w:rsidRPr="00452A8F" w:rsidTr="007A7FC9">
        <w:trPr>
          <w:jc w:val="center"/>
        </w:trPr>
        <w:tc>
          <w:tcPr>
            <w:tcW w:w="363" w:type="pct"/>
            <w:vMerge w:val="restart"/>
            <w:tcBorders>
              <w:top w:val="single" w:sz="8" w:space="0" w:color="auto"/>
              <w:left w:val="single" w:sz="8" w:space="0" w:color="auto"/>
              <w:bottom w:val="single" w:sz="8" w:space="0" w:color="auto"/>
              <w:right w:val="single" w:sz="8" w:space="0" w:color="auto"/>
            </w:tcBorders>
          </w:tcPr>
          <w:p w:rsidR="00705A82" w:rsidRPr="00452A8F" w:rsidRDefault="00705A82" w:rsidP="000A38A1">
            <w:pPr>
              <w:jc w:val="center"/>
              <w:rPr>
                <w:color w:val="000000"/>
                <w:sz w:val="22"/>
                <w:szCs w:val="22"/>
                <w:lang w:val="kk-KZ"/>
              </w:rPr>
            </w:pPr>
            <w:r w:rsidRPr="00452A8F">
              <w:rPr>
                <w:color w:val="000000"/>
                <w:sz w:val="22"/>
                <w:szCs w:val="22"/>
                <w:lang w:val="kk-KZ"/>
              </w:rPr>
              <w:t>Номер</w:t>
            </w:r>
            <w:r w:rsidR="000A38A1" w:rsidRPr="00452A8F">
              <w:rPr>
                <w:color w:val="000000"/>
                <w:sz w:val="22"/>
                <w:szCs w:val="22"/>
                <w:lang w:val="kk-KZ"/>
              </w:rPr>
              <w:t>і</w:t>
            </w:r>
          </w:p>
        </w:tc>
        <w:tc>
          <w:tcPr>
            <w:tcW w:w="927" w:type="pct"/>
            <w:vMerge w:val="restart"/>
            <w:tcBorders>
              <w:top w:val="single" w:sz="8" w:space="0" w:color="auto"/>
              <w:left w:val="nil"/>
              <w:bottom w:val="single" w:sz="8" w:space="0" w:color="auto"/>
              <w:right w:val="single" w:sz="8" w:space="0" w:color="auto"/>
            </w:tcBorders>
          </w:tcPr>
          <w:p w:rsidR="00705A82" w:rsidRPr="00452A8F" w:rsidRDefault="000A38A1" w:rsidP="000A38A1">
            <w:pPr>
              <w:jc w:val="center"/>
              <w:rPr>
                <w:color w:val="000000"/>
                <w:sz w:val="22"/>
                <w:szCs w:val="22"/>
                <w:lang w:val="kk-KZ"/>
              </w:rPr>
            </w:pPr>
            <w:r w:rsidRPr="00452A8F">
              <w:rPr>
                <w:color w:val="000000"/>
                <w:sz w:val="22"/>
                <w:szCs w:val="22"/>
                <w:lang w:val="kk-KZ"/>
              </w:rPr>
              <w:t>Атауы</w:t>
            </w:r>
            <w:r w:rsidR="00705A82" w:rsidRPr="00452A8F">
              <w:rPr>
                <w:color w:val="000000"/>
                <w:sz w:val="22"/>
                <w:szCs w:val="22"/>
                <w:lang w:val="kk-KZ"/>
              </w:rPr>
              <w:t xml:space="preserve">, </w:t>
            </w:r>
            <w:r w:rsidRPr="00452A8F">
              <w:rPr>
                <w:color w:val="000000"/>
                <w:sz w:val="22"/>
                <w:szCs w:val="22"/>
                <w:lang w:val="kk-KZ"/>
              </w:rPr>
              <w:t>сипаттамасы</w:t>
            </w:r>
          </w:p>
        </w:tc>
        <w:tc>
          <w:tcPr>
            <w:tcW w:w="488" w:type="pct"/>
            <w:vMerge w:val="restart"/>
            <w:tcBorders>
              <w:top w:val="single" w:sz="8" w:space="0" w:color="auto"/>
              <w:left w:val="nil"/>
              <w:bottom w:val="single" w:sz="8" w:space="0" w:color="auto"/>
              <w:right w:val="single" w:sz="8" w:space="0" w:color="auto"/>
            </w:tcBorders>
          </w:tcPr>
          <w:p w:rsidR="00705A82" w:rsidRPr="00452A8F" w:rsidRDefault="00705A82" w:rsidP="000A38A1">
            <w:pPr>
              <w:jc w:val="center"/>
              <w:rPr>
                <w:color w:val="000000"/>
                <w:sz w:val="22"/>
                <w:szCs w:val="22"/>
                <w:lang w:val="kk-KZ"/>
              </w:rPr>
            </w:pPr>
            <w:r w:rsidRPr="00452A8F">
              <w:rPr>
                <w:color w:val="000000"/>
                <w:sz w:val="22"/>
                <w:szCs w:val="22"/>
                <w:lang w:val="kk-KZ"/>
              </w:rPr>
              <w:t>Номенклатур</w:t>
            </w:r>
            <w:r w:rsidR="000A38A1" w:rsidRPr="00452A8F">
              <w:rPr>
                <w:color w:val="000000"/>
                <w:sz w:val="22"/>
                <w:szCs w:val="22"/>
                <w:lang w:val="kk-KZ"/>
              </w:rPr>
              <w:t>алық</w:t>
            </w:r>
            <w:r w:rsidRPr="00452A8F">
              <w:rPr>
                <w:color w:val="000000"/>
                <w:sz w:val="22"/>
                <w:szCs w:val="22"/>
                <w:lang w:val="kk-KZ"/>
              </w:rPr>
              <w:t xml:space="preserve"> номер</w:t>
            </w:r>
            <w:r w:rsidR="000A38A1" w:rsidRPr="00452A8F">
              <w:rPr>
                <w:color w:val="000000"/>
                <w:sz w:val="22"/>
                <w:szCs w:val="22"/>
                <w:lang w:val="kk-KZ"/>
              </w:rPr>
              <w:t>і</w:t>
            </w:r>
          </w:p>
        </w:tc>
        <w:tc>
          <w:tcPr>
            <w:tcW w:w="488" w:type="pct"/>
            <w:vMerge w:val="restart"/>
            <w:tcBorders>
              <w:top w:val="single" w:sz="8" w:space="0" w:color="auto"/>
              <w:left w:val="nil"/>
              <w:bottom w:val="single" w:sz="8" w:space="0" w:color="auto"/>
              <w:right w:val="single" w:sz="8" w:space="0" w:color="auto"/>
            </w:tcBorders>
          </w:tcPr>
          <w:p w:rsidR="00705A82" w:rsidRPr="00452A8F" w:rsidRDefault="000A38A1" w:rsidP="007A7FC9">
            <w:pPr>
              <w:jc w:val="center"/>
              <w:rPr>
                <w:color w:val="000000"/>
                <w:sz w:val="22"/>
                <w:szCs w:val="22"/>
                <w:lang w:val="kk-KZ"/>
              </w:rPr>
            </w:pPr>
            <w:r w:rsidRPr="00452A8F">
              <w:rPr>
                <w:color w:val="000000"/>
                <w:sz w:val="22"/>
                <w:szCs w:val="22"/>
                <w:lang w:val="kk-KZ"/>
              </w:rPr>
              <w:t>Өлшем бірлігі</w:t>
            </w:r>
          </w:p>
        </w:tc>
        <w:tc>
          <w:tcPr>
            <w:tcW w:w="1171" w:type="pct"/>
            <w:gridSpan w:val="2"/>
            <w:tcBorders>
              <w:top w:val="single" w:sz="8" w:space="0" w:color="auto"/>
              <w:left w:val="nil"/>
              <w:bottom w:val="single" w:sz="8" w:space="0" w:color="auto"/>
              <w:right w:val="single" w:sz="8" w:space="0" w:color="auto"/>
            </w:tcBorders>
          </w:tcPr>
          <w:p w:rsidR="00705A82" w:rsidRPr="00452A8F" w:rsidRDefault="000A38A1" w:rsidP="007A7FC9">
            <w:pPr>
              <w:jc w:val="center"/>
              <w:rPr>
                <w:color w:val="000000"/>
                <w:sz w:val="22"/>
                <w:szCs w:val="22"/>
                <w:lang w:val="kk-KZ"/>
              </w:rPr>
            </w:pPr>
            <w:r w:rsidRPr="00452A8F">
              <w:rPr>
                <w:color w:val="000000"/>
                <w:sz w:val="22"/>
                <w:szCs w:val="22"/>
                <w:lang w:val="kk-KZ"/>
              </w:rPr>
              <w:t>Мөлшері</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705A82" w:rsidRPr="00452A8F" w:rsidRDefault="000A38A1" w:rsidP="007A7FC9">
            <w:pPr>
              <w:jc w:val="center"/>
              <w:rPr>
                <w:color w:val="000000"/>
                <w:sz w:val="22"/>
                <w:szCs w:val="22"/>
                <w:lang w:val="kk-KZ"/>
              </w:rPr>
            </w:pPr>
            <w:r w:rsidRPr="00452A8F">
              <w:rPr>
                <w:color w:val="000000"/>
                <w:sz w:val="22"/>
                <w:szCs w:val="22"/>
                <w:lang w:val="kk-KZ"/>
              </w:rPr>
              <w:t>Бірлік үшін бағасы</w:t>
            </w:r>
            <w:r w:rsidR="00705A82" w:rsidRPr="00452A8F">
              <w:rPr>
                <w:color w:val="000000"/>
                <w:sz w:val="22"/>
                <w:szCs w:val="22"/>
                <w:lang w:val="kk-KZ"/>
              </w:rPr>
              <w:t>,</w:t>
            </w:r>
          </w:p>
          <w:p w:rsidR="00705A82" w:rsidRPr="00452A8F" w:rsidRDefault="00705A82" w:rsidP="007A7FC9">
            <w:pPr>
              <w:jc w:val="center"/>
              <w:rPr>
                <w:color w:val="000000"/>
                <w:sz w:val="22"/>
                <w:szCs w:val="22"/>
                <w:lang w:val="kk-KZ"/>
              </w:rPr>
            </w:pPr>
            <w:proofErr w:type="spellStart"/>
            <w:r w:rsidRPr="00452A8F">
              <w:rPr>
                <w:color w:val="000000"/>
                <w:sz w:val="22"/>
                <w:szCs w:val="22"/>
                <w:lang w:val="kk-KZ"/>
              </w:rPr>
              <w:t>тенге</w:t>
            </w:r>
            <w:r w:rsidR="000A38A1" w:rsidRPr="00452A8F">
              <w:rPr>
                <w:color w:val="000000"/>
                <w:sz w:val="22"/>
                <w:szCs w:val="22"/>
                <w:lang w:val="kk-KZ"/>
              </w:rPr>
              <w:t>мен</w:t>
            </w:r>
            <w:proofErr w:type="spellEnd"/>
          </w:p>
        </w:tc>
        <w:tc>
          <w:tcPr>
            <w:tcW w:w="5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705A82" w:rsidRPr="00452A8F" w:rsidRDefault="000A38A1" w:rsidP="000A38A1">
            <w:pPr>
              <w:jc w:val="center"/>
              <w:rPr>
                <w:color w:val="000000"/>
                <w:sz w:val="22"/>
                <w:szCs w:val="22"/>
                <w:lang w:val="kk-KZ"/>
              </w:rPr>
            </w:pPr>
            <w:r w:rsidRPr="00452A8F">
              <w:rPr>
                <w:color w:val="000000"/>
                <w:sz w:val="22"/>
                <w:szCs w:val="22"/>
                <w:lang w:val="kk-KZ"/>
              </w:rPr>
              <w:t xml:space="preserve">ҚҚС-мен сомасы, </w:t>
            </w:r>
            <w:proofErr w:type="spellStart"/>
            <w:r w:rsidR="00705A82" w:rsidRPr="00452A8F">
              <w:rPr>
                <w:color w:val="000000"/>
                <w:sz w:val="22"/>
                <w:szCs w:val="22"/>
                <w:lang w:val="kk-KZ"/>
              </w:rPr>
              <w:t>тенге</w:t>
            </w:r>
            <w:r w:rsidRPr="00452A8F">
              <w:rPr>
                <w:color w:val="000000"/>
                <w:sz w:val="22"/>
                <w:szCs w:val="22"/>
                <w:lang w:val="kk-KZ"/>
              </w:rPr>
              <w:t>мен</w:t>
            </w:r>
            <w:proofErr w:type="spellEnd"/>
          </w:p>
        </w:tc>
        <w:tc>
          <w:tcPr>
            <w:tcW w:w="5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705A82" w:rsidRPr="00452A8F" w:rsidRDefault="000A38A1" w:rsidP="007A7FC9">
            <w:pPr>
              <w:jc w:val="center"/>
              <w:rPr>
                <w:color w:val="000000"/>
                <w:sz w:val="22"/>
                <w:szCs w:val="22"/>
                <w:lang w:val="kk-KZ"/>
              </w:rPr>
            </w:pPr>
            <w:r w:rsidRPr="00452A8F">
              <w:rPr>
                <w:color w:val="000000"/>
                <w:sz w:val="22"/>
                <w:szCs w:val="22"/>
                <w:lang w:val="kk-KZ"/>
              </w:rPr>
              <w:t xml:space="preserve">ҚҚС-мен сомасы, </w:t>
            </w:r>
            <w:proofErr w:type="spellStart"/>
            <w:r w:rsidRPr="00452A8F">
              <w:rPr>
                <w:color w:val="000000"/>
                <w:sz w:val="22"/>
                <w:szCs w:val="22"/>
                <w:lang w:val="kk-KZ"/>
              </w:rPr>
              <w:t>тенгемен</w:t>
            </w:r>
            <w:proofErr w:type="spellEnd"/>
          </w:p>
        </w:tc>
      </w:tr>
      <w:tr w:rsidR="000A38A1" w:rsidRPr="00452A8F" w:rsidTr="007A7FC9">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705A82" w:rsidRPr="00452A8F" w:rsidRDefault="00705A82" w:rsidP="007A7FC9">
            <w:pPr>
              <w:rPr>
                <w:color w:val="000000"/>
                <w:sz w:val="22"/>
                <w:szCs w:val="22"/>
                <w:lang w:val="kk-KZ"/>
              </w:rPr>
            </w:pPr>
          </w:p>
        </w:tc>
        <w:tc>
          <w:tcPr>
            <w:tcW w:w="0" w:type="auto"/>
            <w:vMerge/>
            <w:tcBorders>
              <w:top w:val="single" w:sz="8" w:space="0" w:color="auto"/>
              <w:left w:val="nil"/>
              <w:bottom w:val="single" w:sz="8" w:space="0" w:color="auto"/>
              <w:right w:val="single" w:sz="8" w:space="0" w:color="auto"/>
            </w:tcBorders>
            <w:vAlign w:val="center"/>
          </w:tcPr>
          <w:p w:rsidR="00705A82" w:rsidRPr="00452A8F" w:rsidRDefault="00705A82" w:rsidP="007A7FC9">
            <w:pPr>
              <w:rPr>
                <w:color w:val="000000"/>
                <w:sz w:val="22"/>
                <w:szCs w:val="22"/>
                <w:lang w:val="kk-KZ"/>
              </w:rPr>
            </w:pPr>
          </w:p>
        </w:tc>
        <w:tc>
          <w:tcPr>
            <w:tcW w:w="0" w:type="auto"/>
            <w:vMerge/>
            <w:tcBorders>
              <w:top w:val="single" w:sz="8" w:space="0" w:color="auto"/>
              <w:left w:val="nil"/>
              <w:bottom w:val="single" w:sz="8" w:space="0" w:color="auto"/>
              <w:right w:val="single" w:sz="8" w:space="0" w:color="auto"/>
            </w:tcBorders>
            <w:vAlign w:val="center"/>
          </w:tcPr>
          <w:p w:rsidR="00705A82" w:rsidRPr="00452A8F" w:rsidRDefault="00705A82" w:rsidP="007A7FC9">
            <w:pPr>
              <w:rPr>
                <w:color w:val="000000"/>
                <w:sz w:val="22"/>
                <w:szCs w:val="22"/>
                <w:lang w:val="kk-KZ"/>
              </w:rPr>
            </w:pPr>
          </w:p>
        </w:tc>
        <w:tc>
          <w:tcPr>
            <w:tcW w:w="0" w:type="auto"/>
            <w:vMerge/>
            <w:tcBorders>
              <w:top w:val="single" w:sz="8" w:space="0" w:color="auto"/>
              <w:left w:val="nil"/>
              <w:bottom w:val="single" w:sz="8" w:space="0" w:color="auto"/>
              <w:right w:val="single" w:sz="8" w:space="0" w:color="auto"/>
            </w:tcBorders>
            <w:vAlign w:val="center"/>
          </w:tcPr>
          <w:p w:rsidR="00705A82" w:rsidRPr="00452A8F" w:rsidRDefault="00705A82" w:rsidP="007A7FC9">
            <w:pPr>
              <w:rPr>
                <w:color w:val="000000"/>
                <w:sz w:val="22"/>
                <w:szCs w:val="22"/>
                <w:lang w:val="kk-KZ"/>
              </w:rPr>
            </w:pPr>
          </w:p>
        </w:tc>
        <w:tc>
          <w:tcPr>
            <w:tcW w:w="635"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0A38A1" w:rsidP="007A7FC9">
            <w:pPr>
              <w:jc w:val="center"/>
              <w:rPr>
                <w:color w:val="000000"/>
                <w:sz w:val="22"/>
                <w:szCs w:val="22"/>
                <w:lang w:val="kk-KZ"/>
              </w:rPr>
            </w:pPr>
            <w:r w:rsidRPr="00452A8F">
              <w:rPr>
                <w:color w:val="000000"/>
                <w:sz w:val="22"/>
                <w:szCs w:val="22"/>
                <w:lang w:val="kk-KZ"/>
              </w:rPr>
              <w:t>жөнелтілетіні</w:t>
            </w:r>
          </w:p>
        </w:tc>
        <w:tc>
          <w:tcPr>
            <w:tcW w:w="537"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0A38A1" w:rsidP="007A7FC9">
            <w:pPr>
              <w:jc w:val="center"/>
              <w:rPr>
                <w:color w:val="000000"/>
                <w:sz w:val="22"/>
                <w:szCs w:val="22"/>
                <w:lang w:val="kk-KZ"/>
              </w:rPr>
            </w:pPr>
            <w:r w:rsidRPr="00452A8F">
              <w:rPr>
                <w:color w:val="000000"/>
                <w:sz w:val="22"/>
                <w:szCs w:val="22"/>
                <w:lang w:val="kk-KZ"/>
              </w:rPr>
              <w:t>жөнелтілгені</w:t>
            </w:r>
          </w:p>
        </w:tc>
        <w:tc>
          <w:tcPr>
            <w:tcW w:w="0" w:type="auto"/>
            <w:vMerge/>
            <w:tcBorders>
              <w:top w:val="single" w:sz="8" w:space="0" w:color="auto"/>
              <w:left w:val="nil"/>
              <w:bottom w:val="single" w:sz="8" w:space="0" w:color="auto"/>
              <w:right w:val="single" w:sz="8" w:space="0" w:color="auto"/>
            </w:tcBorders>
            <w:vAlign w:val="center"/>
          </w:tcPr>
          <w:p w:rsidR="00705A82" w:rsidRPr="00452A8F" w:rsidRDefault="00705A82" w:rsidP="007A7FC9">
            <w:pPr>
              <w:rPr>
                <w:color w:val="000000"/>
                <w:sz w:val="22"/>
                <w:szCs w:val="22"/>
                <w:lang w:val="kk-KZ"/>
              </w:rPr>
            </w:pPr>
          </w:p>
        </w:tc>
        <w:tc>
          <w:tcPr>
            <w:tcW w:w="0" w:type="auto"/>
            <w:vMerge/>
            <w:tcBorders>
              <w:top w:val="single" w:sz="8" w:space="0" w:color="auto"/>
              <w:left w:val="nil"/>
              <w:bottom w:val="single" w:sz="8" w:space="0" w:color="auto"/>
              <w:right w:val="single" w:sz="8" w:space="0" w:color="auto"/>
            </w:tcBorders>
            <w:vAlign w:val="center"/>
          </w:tcPr>
          <w:p w:rsidR="00705A82" w:rsidRPr="00452A8F" w:rsidRDefault="00705A82" w:rsidP="007A7FC9">
            <w:pPr>
              <w:rPr>
                <w:color w:val="000000"/>
                <w:sz w:val="22"/>
                <w:szCs w:val="22"/>
                <w:lang w:val="kk-KZ"/>
              </w:rPr>
            </w:pPr>
          </w:p>
        </w:tc>
        <w:tc>
          <w:tcPr>
            <w:tcW w:w="0" w:type="auto"/>
            <w:vMerge/>
            <w:tcBorders>
              <w:top w:val="single" w:sz="8" w:space="0" w:color="auto"/>
              <w:left w:val="nil"/>
              <w:bottom w:val="single" w:sz="8" w:space="0" w:color="auto"/>
              <w:right w:val="single" w:sz="8" w:space="0" w:color="auto"/>
            </w:tcBorders>
            <w:vAlign w:val="center"/>
          </w:tcPr>
          <w:p w:rsidR="00705A82" w:rsidRPr="00452A8F" w:rsidRDefault="00705A82" w:rsidP="007A7FC9">
            <w:pPr>
              <w:rPr>
                <w:color w:val="000000"/>
                <w:sz w:val="22"/>
                <w:szCs w:val="22"/>
                <w:lang w:val="kk-KZ"/>
              </w:rPr>
            </w:pPr>
          </w:p>
        </w:tc>
      </w:tr>
      <w:tr w:rsidR="000A38A1" w:rsidRPr="00452A8F" w:rsidTr="007A7F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5A82" w:rsidRPr="00452A8F" w:rsidRDefault="00705A82" w:rsidP="007A7FC9">
            <w:pPr>
              <w:jc w:val="center"/>
              <w:rPr>
                <w:color w:val="000000"/>
                <w:sz w:val="22"/>
                <w:szCs w:val="22"/>
                <w:lang w:val="kk-KZ"/>
              </w:rPr>
            </w:pPr>
            <w:r w:rsidRPr="00452A8F">
              <w:rPr>
                <w:color w:val="000000"/>
                <w:sz w:val="22"/>
                <w:szCs w:val="22"/>
                <w:lang w:val="kk-KZ"/>
              </w:rPr>
              <w:t>1</w:t>
            </w:r>
          </w:p>
        </w:tc>
        <w:tc>
          <w:tcPr>
            <w:tcW w:w="927"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jc w:val="center"/>
              <w:rPr>
                <w:color w:val="000000"/>
                <w:sz w:val="22"/>
                <w:szCs w:val="22"/>
                <w:lang w:val="kk-KZ"/>
              </w:rPr>
            </w:pPr>
            <w:r w:rsidRPr="00452A8F">
              <w:rPr>
                <w:color w:val="000000"/>
                <w:sz w:val="22"/>
                <w:szCs w:val="22"/>
                <w:lang w:val="kk-KZ"/>
              </w:rPr>
              <w:t>2</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jc w:val="center"/>
              <w:rPr>
                <w:color w:val="000000"/>
                <w:sz w:val="22"/>
                <w:szCs w:val="22"/>
                <w:lang w:val="kk-KZ"/>
              </w:rPr>
            </w:pPr>
            <w:r w:rsidRPr="00452A8F">
              <w:rPr>
                <w:color w:val="000000"/>
                <w:sz w:val="22"/>
                <w:szCs w:val="22"/>
                <w:lang w:val="kk-KZ"/>
              </w:rPr>
              <w:t>3</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jc w:val="center"/>
              <w:rPr>
                <w:color w:val="000000"/>
                <w:sz w:val="22"/>
                <w:szCs w:val="22"/>
                <w:lang w:val="kk-KZ"/>
              </w:rPr>
            </w:pPr>
            <w:r w:rsidRPr="00452A8F">
              <w:rPr>
                <w:color w:val="000000"/>
                <w:sz w:val="22"/>
                <w:szCs w:val="22"/>
                <w:lang w:val="kk-KZ"/>
              </w:rPr>
              <w:t>4</w:t>
            </w:r>
          </w:p>
        </w:tc>
        <w:tc>
          <w:tcPr>
            <w:tcW w:w="635"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jc w:val="center"/>
              <w:rPr>
                <w:color w:val="000000"/>
                <w:sz w:val="22"/>
                <w:szCs w:val="22"/>
                <w:lang w:val="kk-KZ"/>
              </w:rPr>
            </w:pPr>
            <w:r w:rsidRPr="00452A8F">
              <w:rPr>
                <w:color w:val="000000"/>
                <w:sz w:val="22"/>
                <w:szCs w:val="22"/>
                <w:lang w:val="kk-KZ"/>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jc w:val="center"/>
              <w:rPr>
                <w:color w:val="000000"/>
                <w:sz w:val="22"/>
                <w:szCs w:val="22"/>
                <w:lang w:val="kk-KZ"/>
              </w:rPr>
            </w:pPr>
            <w:r w:rsidRPr="00452A8F">
              <w:rPr>
                <w:color w:val="000000"/>
                <w:sz w:val="22"/>
                <w:szCs w:val="22"/>
                <w:lang w:val="kk-KZ"/>
              </w:rPr>
              <w:t>6</w:t>
            </w:r>
          </w:p>
        </w:tc>
        <w:tc>
          <w:tcPr>
            <w:tcW w:w="439"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jc w:val="center"/>
              <w:rPr>
                <w:color w:val="000000"/>
                <w:sz w:val="22"/>
                <w:szCs w:val="22"/>
                <w:lang w:val="kk-KZ"/>
              </w:rPr>
            </w:pPr>
            <w:r w:rsidRPr="00452A8F">
              <w:rPr>
                <w:color w:val="000000"/>
                <w:sz w:val="22"/>
                <w:szCs w:val="22"/>
                <w:lang w:val="kk-KZ"/>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jc w:val="center"/>
              <w:rPr>
                <w:color w:val="000000"/>
                <w:sz w:val="22"/>
                <w:szCs w:val="22"/>
                <w:lang w:val="kk-KZ"/>
              </w:rPr>
            </w:pPr>
            <w:r w:rsidRPr="00452A8F">
              <w:rPr>
                <w:color w:val="000000"/>
                <w:sz w:val="22"/>
                <w:szCs w:val="22"/>
                <w:lang w:val="kk-KZ"/>
              </w:rPr>
              <w:t>8</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jc w:val="center"/>
              <w:rPr>
                <w:color w:val="000000"/>
                <w:sz w:val="22"/>
                <w:szCs w:val="22"/>
                <w:lang w:val="kk-KZ"/>
              </w:rPr>
            </w:pPr>
            <w:r w:rsidRPr="00452A8F">
              <w:rPr>
                <w:color w:val="000000"/>
                <w:sz w:val="22"/>
                <w:szCs w:val="22"/>
                <w:lang w:val="kk-KZ"/>
              </w:rPr>
              <w:t>9</w:t>
            </w:r>
          </w:p>
        </w:tc>
      </w:tr>
      <w:tr w:rsidR="000A38A1" w:rsidRPr="00452A8F" w:rsidTr="007A7F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927"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635"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705A82" w:rsidRPr="00452A8F" w:rsidRDefault="00705A82" w:rsidP="007A7FC9">
            <w:pPr>
              <w:rPr>
                <w:color w:val="000000"/>
                <w:sz w:val="22"/>
                <w:szCs w:val="22"/>
                <w:lang w:val="kk-KZ"/>
              </w:rPr>
            </w:pPr>
            <w:r w:rsidRPr="00452A8F">
              <w:rPr>
                <w:color w:val="000000"/>
                <w:sz w:val="22"/>
                <w:szCs w:val="22"/>
                <w:lang w:val="kk-KZ"/>
              </w:rPr>
              <w:t> </w:t>
            </w:r>
          </w:p>
        </w:tc>
      </w:tr>
    </w:tbl>
    <w:p w:rsidR="00705A82" w:rsidRPr="00452A8F" w:rsidRDefault="00705A82" w:rsidP="00705A82">
      <w:pPr>
        <w:rPr>
          <w:color w:val="000000"/>
          <w:sz w:val="22"/>
          <w:szCs w:val="22"/>
          <w:lang w:val="kk-KZ"/>
        </w:rPr>
      </w:pPr>
      <w:r w:rsidRPr="00452A8F">
        <w:rPr>
          <w:sz w:val="22"/>
          <w:szCs w:val="22"/>
          <w:lang w:val="kk-KZ"/>
        </w:rPr>
        <w:t> </w:t>
      </w:r>
    </w:p>
    <w:tbl>
      <w:tblPr>
        <w:tblW w:w="5000" w:type="pct"/>
        <w:tblCellMar>
          <w:left w:w="0" w:type="dxa"/>
          <w:right w:w="0" w:type="dxa"/>
        </w:tblCellMar>
        <w:tblLook w:val="0000" w:firstRow="0" w:lastRow="0" w:firstColumn="0" w:lastColumn="0" w:noHBand="0" w:noVBand="0"/>
      </w:tblPr>
      <w:tblGrid>
        <w:gridCol w:w="5244"/>
        <w:gridCol w:w="5104"/>
      </w:tblGrid>
      <w:tr w:rsidR="00705A82" w:rsidRPr="00FB58DD" w:rsidTr="007A7FC9">
        <w:tc>
          <w:tcPr>
            <w:tcW w:w="2534" w:type="pct"/>
            <w:tcMar>
              <w:top w:w="0" w:type="dxa"/>
              <w:left w:w="108" w:type="dxa"/>
              <w:bottom w:w="0" w:type="dxa"/>
              <w:right w:w="108" w:type="dxa"/>
            </w:tcMar>
          </w:tcPr>
          <w:p w:rsidR="00705A82" w:rsidRPr="00452A8F" w:rsidRDefault="000A38A1" w:rsidP="007A7FC9">
            <w:pPr>
              <w:rPr>
                <w:color w:val="000000"/>
                <w:sz w:val="22"/>
                <w:szCs w:val="22"/>
                <w:lang w:val="kk-KZ"/>
              </w:rPr>
            </w:pPr>
            <w:r w:rsidRPr="00452A8F">
              <w:rPr>
                <w:color w:val="000000"/>
                <w:sz w:val="22"/>
                <w:szCs w:val="22"/>
                <w:lang w:val="kk-KZ"/>
              </w:rPr>
              <w:t>Барлық жөнелтілген қор мөлшері (жазбаша</w:t>
            </w:r>
            <w:r w:rsidR="00705A82" w:rsidRPr="00452A8F">
              <w:rPr>
                <w:color w:val="000000"/>
                <w:sz w:val="22"/>
                <w:szCs w:val="22"/>
                <w:lang w:val="kk-KZ"/>
              </w:rPr>
              <w:t>)_____</w:t>
            </w:r>
          </w:p>
          <w:p w:rsidR="00705A82" w:rsidRPr="00452A8F" w:rsidRDefault="000A38A1" w:rsidP="007A7FC9">
            <w:pPr>
              <w:rPr>
                <w:color w:val="000000"/>
                <w:sz w:val="22"/>
                <w:szCs w:val="22"/>
                <w:lang w:val="kk-KZ"/>
              </w:rPr>
            </w:pPr>
            <w:r w:rsidRPr="00452A8F">
              <w:rPr>
                <w:color w:val="000000"/>
                <w:sz w:val="22"/>
                <w:szCs w:val="22"/>
                <w:lang w:val="kk-KZ"/>
              </w:rPr>
              <w:t>Жөнелтуге рұқсат берген</w:t>
            </w:r>
            <w:r w:rsidR="00705A82" w:rsidRPr="00452A8F">
              <w:rPr>
                <w:color w:val="000000"/>
                <w:sz w:val="22"/>
                <w:szCs w:val="22"/>
                <w:lang w:val="kk-KZ"/>
              </w:rPr>
              <w:t xml:space="preserve"> ________/__________/___________</w:t>
            </w:r>
          </w:p>
          <w:p w:rsidR="00705A82" w:rsidRPr="00452A8F" w:rsidRDefault="000A38A1" w:rsidP="007A7FC9">
            <w:pPr>
              <w:rPr>
                <w:color w:val="000000"/>
                <w:sz w:val="22"/>
                <w:szCs w:val="22"/>
                <w:lang w:val="kk-KZ"/>
              </w:rPr>
            </w:pPr>
            <w:r w:rsidRPr="00452A8F">
              <w:rPr>
                <w:color w:val="000000"/>
                <w:sz w:val="22"/>
                <w:szCs w:val="22"/>
                <w:lang w:val="kk-KZ"/>
              </w:rPr>
              <w:t>Лауазымы қолы, қолының толық нұсқасы</w:t>
            </w:r>
          </w:p>
          <w:p w:rsidR="00705A82" w:rsidRPr="00452A8F" w:rsidRDefault="000A38A1" w:rsidP="007A7FC9">
            <w:pPr>
              <w:rPr>
                <w:color w:val="000000"/>
                <w:sz w:val="22"/>
                <w:szCs w:val="22"/>
                <w:lang w:val="kk-KZ"/>
              </w:rPr>
            </w:pPr>
            <w:r w:rsidRPr="00452A8F">
              <w:rPr>
                <w:color w:val="000000"/>
                <w:sz w:val="22"/>
                <w:szCs w:val="22"/>
                <w:lang w:val="kk-KZ"/>
              </w:rPr>
              <w:t xml:space="preserve">Бас </w:t>
            </w:r>
            <w:r w:rsidR="00705A82" w:rsidRPr="00452A8F">
              <w:rPr>
                <w:color w:val="000000"/>
                <w:sz w:val="22"/>
                <w:szCs w:val="22"/>
                <w:lang w:val="kk-KZ"/>
              </w:rPr>
              <w:t xml:space="preserve"> бухгалтер__________/___________________</w:t>
            </w:r>
          </w:p>
          <w:p w:rsidR="00705A82" w:rsidRPr="00452A8F" w:rsidRDefault="00705A82" w:rsidP="007A7FC9">
            <w:pPr>
              <w:rPr>
                <w:color w:val="000000"/>
                <w:sz w:val="22"/>
                <w:szCs w:val="22"/>
                <w:lang w:val="kk-KZ"/>
              </w:rPr>
            </w:pPr>
            <w:r w:rsidRPr="00452A8F">
              <w:rPr>
                <w:color w:val="000000"/>
                <w:sz w:val="22"/>
                <w:szCs w:val="22"/>
                <w:lang w:val="kk-KZ"/>
              </w:rPr>
              <w:t xml:space="preserve">                            </w:t>
            </w:r>
            <w:r w:rsidR="000A38A1" w:rsidRPr="00452A8F">
              <w:rPr>
                <w:color w:val="000000"/>
                <w:sz w:val="22"/>
                <w:szCs w:val="22"/>
                <w:lang w:val="kk-KZ"/>
              </w:rPr>
              <w:t>қолы</w:t>
            </w:r>
            <w:r w:rsidRPr="00452A8F">
              <w:rPr>
                <w:color w:val="000000"/>
                <w:sz w:val="22"/>
                <w:szCs w:val="22"/>
                <w:lang w:val="kk-KZ"/>
              </w:rPr>
              <w:t xml:space="preserve">           </w:t>
            </w:r>
            <w:r w:rsidR="000A38A1" w:rsidRPr="00452A8F">
              <w:rPr>
                <w:color w:val="000000"/>
                <w:sz w:val="22"/>
                <w:szCs w:val="22"/>
                <w:lang w:val="kk-KZ"/>
              </w:rPr>
              <w:t>қолының түсіндірмесі</w:t>
            </w:r>
          </w:p>
          <w:p w:rsidR="00705A82" w:rsidRPr="00452A8F" w:rsidRDefault="000A38A1" w:rsidP="007A7FC9">
            <w:pPr>
              <w:rPr>
                <w:color w:val="000000"/>
                <w:sz w:val="22"/>
                <w:szCs w:val="22"/>
                <w:lang w:val="kk-KZ"/>
              </w:rPr>
            </w:pPr>
            <w:r w:rsidRPr="00452A8F">
              <w:rPr>
                <w:color w:val="000000"/>
                <w:sz w:val="22"/>
                <w:szCs w:val="22"/>
                <w:lang w:val="kk-KZ"/>
              </w:rPr>
              <w:t>М.О</w:t>
            </w:r>
            <w:r w:rsidR="00705A82" w:rsidRPr="00452A8F">
              <w:rPr>
                <w:color w:val="000000"/>
                <w:sz w:val="22"/>
                <w:szCs w:val="22"/>
                <w:lang w:val="kk-KZ"/>
              </w:rPr>
              <w:t>.</w:t>
            </w:r>
          </w:p>
          <w:p w:rsidR="00705A82" w:rsidRPr="00452A8F" w:rsidRDefault="000A38A1" w:rsidP="007A7FC9">
            <w:pPr>
              <w:rPr>
                <w:color w:val="000000"/>
                <w:sz w:val="22"/>
                <w:szCs w:val="22"/>
                <w:lang w:val="kk-KZ"/>
              </w:rPr>
            </w:pPr>
            <w:r w:rsidRPr="00452A8F">
              <w:rPr>
                <w:color w:val="000000"/>
                <w:sz w:val="22"/>
                <w:szCs w:val="22"/>
                <w:lang w:val="kk-KZ"/>
              </w:rPr>
              <w:t>Жіберген</w:t>
            </w:r>
            <w:r w:rsidR="00705A82" w:rsidRPr="00452A8F">
              <w:rPr>
                <w:color w:val="000000"/>
                <w:sz w:val="22"/>
                <w:szCs w:val="22"/>
                <w:lang w:val="kk-KZ"/>
              </w:rPr>
              <w:t>_____________/________________________</w:t>
            </w:r>
          </w:p>
          <w:p w:rsidR="00705A82" w:rsidRPr="00452A8F" w:rsidRDefault="000A38A1" w:rsidP="000A38A1">
            <w:pPr>
              <w:rPr>
                <w:color w:val="000000"/>
                <w:sz w:val="22"/>
                <w:szCs w:val="22"/>
                <w:lang w:val="kk-KZ"/>
              </w:rPr>
            </w:pPr>
            <w:r w:rsidRPr="00452A8F">
              <w:rPr>
                <w:color w:val="000000"/>
                <w:sz w:val="22"/>
                <w:szCs w:val="22"/>
                <w:lang w:val="kk-KZ"/>
              </w:rPr>
              <w:t xml:space="preserve">                      Қолы     </w:t>
            </w:r>
            <w:r w:rsidR="00705A82" w:rsidRPr="00452A8F">
              <w:rPr>
                <w:color w:val="000000"/>
                <w:sz w:val="22"/>
                <w:szCs w:val="22"/>
                <w:lang w:val="kk-KZ"/>
              </w:rPr>
              <w:t xml:space="preserve">       </w:t>
            </w:r>
            <w:r w:rsidRPr="00452A8F">
              <w:rPr>
                <w:color w:val="000000"/>
                <w:sz w:val="22"/>
                <w:szCs w:val="22"/>
                <w:lang w:val="kk-KZ"/>
              </w:rPr>
              <w:t>қолының түсіндірмесі</w:t>
            </w:r>
          </w:p>
        </w:tc>
        <w:tc>
          <w:tcPr>
            <w:tcW w:w="2466" w:type="pct"/>
            <w:tcMar>
              <w:top w:w="0" w:type="dxa"/>
              <w:left w:w="108" w:type="dxa"/>
              <w:bottom w:w="0" w:type="dxa"/>
              <w:right w:w="108" w:type="dxa"/>
            </w:tcMar>
          </w:tcPr>
          <w:p w:rsidR="00705A82" w:rsidRPr="00452A8F" w:rsidRDefault="002F6420" w:rsidP="007A7FC9">
            <w:pPr>
              <w:rPr>
                <w:color w:val="000000"/>
                <w:sz w:val="22"/>
                <w:szCs w:val="22"/>
                <w:lang w:val="kk-KZ"/>
              </w:rPr>
            </w:pPr>
            <w:r w:rsidRPr="00452A8F">
              <w:rPr>
                <w:color w:val="000000"/>
                <w:sz w:val="22"/>
                <w:szCs w:val="22"/>
                <w:lang w:val="kk-KZ"/>
              </w:rPr>
              <w:t xml:space="preserve">сомаға (жазбаша), </w:t>
            </w:r>
            <w:r w:rsidR="00705A82" w:rsidRPr="00452A8F">
              <w:rPr>
                <w:color w:val="000000"/>
                <w:sz w:val="22"/>
                <w:szCs w:val="22"/>
                <w:lang w:val="kk-KZ"/>
              </w:rPr>
              <w:t xml:space="preserve"> </w:t>
            </w:r>
            <w:proofErr w:type="spellStart"/>
            <w:r w:rsidR="00705A82" w:rsidRPr="00452A8F">
              <w:rPr>
                <w:color w:val="000000"/>
                <w:sz w:val="22"/>
                <w:szCs w:val="22"/>
                <w:lang w:val="kk-KZ"/>
              </w:rPr>
              <w:t>тенге</w:t>
            </w:r>
            <w:r w:rsidRPr="00452A8F">
              <w:rPr>
                <w:color w:val="000000"/>
                <w:sz w:val="22"/>
                <w:szCs w:val="22"/>
                <w:lang w:val="kk-KZ"/>
              </w:rPr>
              <w:t>мен</w:t>
            </w:r>
            <w:proofErr w:type="spellEnd"/>
            <w:r w:rsidR="00705A82" w:rsidRPr="00452A8F">
              <w:rPr>
                <w:color w:val="000000"/>
                <w:sz w:val="22"/>
                <w:szCs w:val="22"/>
                <w:lang w:val="kk-KZ"/>
              </w:rPr>
              <w:t>_______________</w:t>
            </w:r>
          </w:p>
          <w:p w:rsidR="00705A82" w:rsidRPr="00452A8F" w:rsidRDefault="00705A82" w:rsidP="007A7FC9">
            <w:pPr>
              <w:rPr>
                <w:color w:val="000000"/>
                <w:sz w:val="22"/>
                <w:szCs w:val="22"/>
                <w:lang w:val="kk-KZ"/>
              </w:rPr>
            </w:pPr>
            <w:r w:rsidRPr="00452A8F">
              <w:rPr>
                <w:color w:val="000000"/>
                <w:sz w:val="22"/>
                <w:szCs w:val="22"/>
                <w:lang w:val="kk-KZ"/>
              </w:rPr>
              <w:t>«____»______20___</w:t>
            </w:r>
            <w:r w:rsidR="002F6420" w:rsidRPr="00452A8F">
              <w:rPr>
                <w:color w:val="000000"/>
                <w:sz w:val="22"/>
                <w:szCs w:val="22"/>
                <w:lang w:val="kk-KZ"/>
              </w:rPr>
              <w:t xml:space="preserve">жылы берілген </w:t>
            </w:r>
            <w:r w:rsidRPr="00452A8F">
              <w:rPr>
                <w:color w:val="000000"/>
                <w:sz w:val="22"/>
                <w:szCs w:val="22"/>
                <w:lang w:val="kk-KZ"/>
              </w:rPr>
              <w:t xml:space="preserve"> </w:t>
            </w:r>
            <w:r w:rsidR="002F6420" w:rsidRPr="00452A8F">
              <w:rPr>
                <w:color w:val="000000"/>
                <w:sz w:val="22"/>
                <w:szCs w:val="22"/>
                <w:lang w:val="kk-KZ"/>
              </w:rPr>
              <w:t xml:space="preserve">№___ сенімхат </w:t>
            </w:r>
            <w:r w:rsidRPr="00452A8F">
              <w:rPr>
                <w:color w:val="000000"/>
                <w:sz w:val="22"/>
                <w:szCs w:val="22"/>
                <w:lang w:val="kk-KZ"/>
              </w:rPr>
              <w:t>____________________</w:t>
            </w:r>
          </w:p>
          <w:p w:rsidR="00705A82" w:rsidRPr="00452A8F" w:rsidRDefault="00705A82" w:rsidP="007A7FC9">
            <w:pPr>
              <w:rPr>
                <w:color w:val="000000"/>
                <w:sz w:val="22"/>
                <w:szCs w:val="22"/>
                <w:lang w:val="kk-KZ"/>
              </w:rPr>
            </w:pPr>
            <w:r w:rsidRPr="00452A8F">
              <w:rPr>
                <w:color w:val="000000"/>
                <w:sz w:val="22"/>
                <w:szCs w:val="22"/>
                <w:lang w:val="kk-KZ"/>
              </w:rPr>
              <w:t>____________________________________________</w:t>
            </w:r>
          </w:p>
          <w:p w:rsidR="00705A82" w:rsidRPr="00452A8F" w:rsidRDefault="002F6420" w:rsidP="002F6420">
            <w:pPr>
              <w:rPr>
                <w:color w:val="000000"/>
                <w:sz w:val="22"/>
                <w:szCs w:val="22"/>
                <w:lang w:val="kk-KZ"/>
              </w:rPr>
            </w:pPr>
            <w:r w:rsidRPr="00452A8F">
              <w:rPr>
                <w:color w:val="000000"/>
                <w:sz w:val="22"/>
                <w:szCs w:val="22"/>
                <w:lang w:val="kk-KZ"/>
              </w:rPr>
              <w:t>Қорды қабылдаған</w:t>
            </w:r>
            <w:r w:rsidR="00705A82" w:rsidRPr="00452A8F">
              <w:rPr>
                <w:color w:val="000000"/>
                <w:sz w:val="22"/>
                <w:szCs w:val="22"/>
                <w:lang w:val="kk-KZ"/>
              </w:rPr>
              <w:t xml:space="preserve"> _____________/_______________</w:t>
            </w:r>
            <w:r w:rsidRPr="00452A8F">
              <w:rPr>
                <w:color w:val="000000"/>
                <w:sz w:val="22"/>
                <w:szCs w:val="22"/>
                <w:lang w:val="kk-KZ"/>
              </w:rPr>
              <w:t xml:space="preserve">                қолы</w:t>
            </w:r>
            <w:r w:rsidR="00705A82" w:rsidRPr="00452A8F">
              <w:rPr>
                <w:color w:val="000000"/>
                <w:sz w:val="22"/>
                <w:szCs w:val="22"/>
                <w:lang w:val="kk-KZ"/>
              </w:rPr>
              <w:t xml:space="preserve">        </w:t>
            </w:r>
            <w:r w:rsidRPr="00452A8F">
              <w:rPr>
                <w:color w:val="000000"/>
                <w:sz w:val="22"/>
                <w:szCs w:val="22"/>
                <w:lang w:val="kk-KZ"/>
              </w:rPr>
              <w:t xml:space="preserve">қолының түсіндірмесі </w:t>
            </w:r>
          </w:p>
        </w:tc>
      </w:tr>
    </w:tbl>
    <w:p w:rsidR="00705A82" w:rsidRPr="00452A8F" w:rsidRDefault="00705A82" w:rsidP="00705A82">
      <w:pPr>
        <w:ind w:firstLine="400"/>
        <w:jc w:val="both"/>
        <w:rPr>
          <w:color w:val="000000"/>
          <w:sz w:val="22"/>
          <w:szCs w:val="22"/>
          <w:lang w:val="kk-KZ"/>
        </w:rPr>
      </w:pPr>
      <w:r w:rsidRPr="00452A8F">
        <w:rPr>
          <w:color w:val="000000"/>
          <w:sz w:val="22"/>
          <w:szCs w:val="22"/>
          <w:lang w:val="kk-KZ"/>
        </w:rPr>
        <w:t> </w:t>
      </w:r>
    </w:p>
    <w:p w:rsidR="00705A82" w:rsidRPr="00452A8F" w:rsidRDefault="00705A82" w:rsidP="00705A82">
      <w:pPr>
        <w:jc w:val="both"/>
        <w:rPr>
          <w:color w:val="000000"/>
          <w:sz w:val="22"/>
          <w:szCs w:val="22"/>
          <w:lang w:val="kk-KZ"/>
        </w:rPr>
      </w:pPr>
    </w:p>
    <w:p w:rsidR="00705A82" w:rsidRPr="00452A8F" w:rsidRDefault="00705A82" w:rsidP="00705A82">
      <w:pPr>
        <w:pStyle w:val="a8"/>
        <w:rPr>
          <w:rFonts w:ascii="Times New Roman" w:hAnsi="Times New Roman" w:cs="Times New Roman"/>
          <w:b/>
          <w:sz w:val="24"/>
          <w:szCs w:val="24"/>
          <w:lang w:val="kk-KZ"/>
        </w:rPr>
      </w:pPr>
      <w:r w:rsidRPr="00452A8F">
        <w:rPr>
          <w:rFonts w:ascii="Times New Roman" w:hAnsi="Times New Roman" w:cs="Times New Roman"/>
          <w:sz w:val="24"/>
          <w:szCs w:val="24"/>
          <w:lang w:val="kk-KZ"/>
        </w:rPr>
        <w:t xml:space="preserve">   </w:t>
      </w:r>
      <w:r w:rsidR="002F6420" w:rsidRPr="00452A8F">
        <w:rPr>
          <w:rFonts w:ascii="Times New Roman" w:hAnsi="Times New Roman" w:cs="Times New Roman"/>
          <w:b/>
          <w:sz w:val="24"/>
          <w:szCs w:val="24"/>
          <w:lang w:val="kk-KZ"/>
        </w:rPr>
        <w:t>САТУШЫ</w:t>
      </w:r>
      <w:r w:rsidRPr="00452A8F">
        <w:rPr>
          <w:rFonts w:ascii="Times New Roman" w:hAnsi="Times New Roman" w:cs="Times New Roman"/>
          <w:b/>
          <w:sz w:val="24"/>
          <w:szCs w:val="24"/>
          <w:lang w:val="kk-KZ"/>
        </w:rPr>
        <w:tab/>
      </w:r>
      <w:r w:rsidRPr="00452A8F">
        <w:rPr>
          <w:rFonts w:ascii="Times New Roman" w:hAnsi="Times New Roman" w:cs="Times New Roman"/>
          <w:b/>
          <w:sz w:val="24"/>
          <w:szCs w:val="24"/>
          <w:lang w:val="kk-KZ"/>
        </w:rPr>
        <w:tab/>
      </w:r>
      <w:r w:rsidRPr="00452A8F">
        <w:rPr>
          <w:rFonts w:ascii="Times New Roman" w:hAnsi="Times New Roman" w:cs="Times New Roman"/>
          <w:b/>
          <w:sz w:val="24"/>
          <w:szCs w:val="24"/>
          <w:lang w:val="kk-KZ"/>
        </w:rPr>
        <w:tab/>
      </w:r>
      <w:r w:rsidRPr="00452A8F">
        <w:rPr>
          <w:rFonts w:ascii="Times New Roman" w:hAnsi="Times New Roman" w:cs="Times New Roman"/>
          <w:b/>
          <w:sz w:val="24"/>
          <w:szCs w:val="24"/>
          <w:lang w:val="kk-KZ"/>
        </w:rPr>
        <w:tab/>
        <w:t xml:space="preserve">                               </w:t>
      </w:r>
      <w:r w:rsidR="002F6420" w:rsidRPr="00452A8F">
        <w:rPr>
          <w:rFonts w:ascii="Times New Roman" w:hAnsi="Times New Roman" w:cs="Times New Roman"/>
          <w:b/>
          <w:sz w:val="24"/>
          <w:szCs w:val="24"/>
          <w:lang w:val="kk-KZ"/>
        </w:rPr>
        <w:t>САТЫП АЛУШЫ</w:t>
      </w:r>
    </w:p>
    <w:p w:rsidR="00705A82" w:rsidRPr="00452A8F" w:rsidRDefault="00705A82" w:rsidP="00705A82">
      <w:pPr>
        <w:pStyle w:val="a8"/>
        <w:rPr>
          <w:rFonts w:ascii="Times New Roman" w:hAnsi="Times New Roman" w:cs="Times New Roman"/>
          <w:b/>
          <w:sz w:val="24"/>
          <w:szCs w:val="24"/>
          <w:lang w:val="kk-KZ"/>
        </w:rPr>
      </w:pPr>
      <w:r w:rsidRPr="00452A8F">
        <w:rPr>
          <w:rFonts w:ascii="Times New Roman" w:hAnsi="Times New Roman" w:cs="Times New Roman"/>
          <w:b/>
          <w:sz w:val="24"/>
          <w:szCs w:val="24"/>
          <w:lang w:val="kk-KZ"/>
        </w:rPr>
        <w:t xml:space="preserve">  </w:t>
      </w:r>
      <w:r w:rsidR="002F6420" w:rsidRPr="00452A8F">
        <w:rPr>
          <w:rFonts w:ascii="Times New Roman" w:hAnsi="Times New Roman" w:cs="Times New Roman"/>
          <w:b/>
          <w:sz w:val="24"/>
          <w:szCs w:val="24"/>
          <w:lang w:val="kk-KZ"/>
        </w:rPr>
        <w:t>«</w:t>
      </w:r>
      <w:proofErr w:type="spellStart"/>
      <w:r w:rsidR="002F6420" w:rsidRPr="00452A8F">
        <w:rPr>
          <w:rFonts w:ascii="Times New Roman" w:hAnsi="Times New Roman" w:cs="Times New Roman"/>
          <w:b/>
          <w:sz w:val="24"/>
          <w:szCs w:val="24"/>
          <w:lang w:val="kk-KZ"/>
        </w:rPr>
        <w:t>Ембімұнайгаз</w:t>
      </w:r>
      <w:proofErr w:type="spellEnd"/>
      <w:r w:rsidR="002F6420" w:rsidRPr="00452A8F">
        <w:rPr>
          <w:rFonts w:ascii="Times New Roman" w:hAnsi="Times New Roman" w:cs="Times New Roman"/>
          <w:b/>
          <w:sz w:val="24"/>
          <w:szCs w:val="24"/>
          <w:lang w:val="kk-KZ"/>
        </w:rPr>
        <w:t>» АҚ</w:t>
      </w:r>
    </w:p>
    <w:p w:rsidR="00705A82" w:rsidRPr="00452A8F" w:rsidRDefault="00705A82" w:rsidP="00705A82">
      <w:pPr>
        <w:pStyle w:val="a8"/>
        <w:rPr>
          <w:rFonts w:ascii="Times New Roman" w:hAnsi="Times New Roman" w:cs="Times New Roman"/>
          <w:b/>
          <w:sz w:val="24"/>
          <w:szCs w:val="24"/>
          <w:lang w:val="kk-KZ"/>
        </w:rPr>
      </w:pPr>
      <w:r w:rsidRPr="00452A8F">
        <w:rPr>
          <w:rFonts w:ascii="Times New Roman" w:hAnsi="Times New Roman" w:cs="Times New Roman"/>
          <w:b/>
          <w:sz w:val="24"/>
          <w:szCs w:val="24"/>
          <w:lang w:val="kk-KZ"/>
        </w:rPr>
        <w:t xml:space="preserve">                                 </w:t>
      </w:r>
    </w:p>
    <w:p w:rsidR="00705A82" w:rsidRPr="00452A8F" w:rsidRDefault="00705A82" w:rsidP="00705A82">
      <w:pPr>
        <w:pStyle w:val="a8"/>
        <w:rPr>
          <w:rFonts w:ascii="Times New Roman" w:hAnsi="Times New Roman" w:cs="Times New Roman"/>
          <w:b/>
          <w:bCs/>
          <w:sz w:val="24"/>
          <w:szCs w:val="24"/>
          <w:lang w:val="kk-KZ"/>
        </w:rPr>
      </w:pPr>
    </w:p>
    <w:p w:rsidR="00705A82" w:rsidRPr="00452A8F" w:rsidRDefault="00705A82" w:rsidP="00705A82">
      <w:pPr>
        <w:pStyle w:val="a8"/>
        <w:rPr>
          <w:rFonts w:ascii="Times New Roman" w:hAnsi="Times New Roman" w:cs="Times New Roman"/>
          <w:b/>
          <w:sz w:val="24"/>
          <w:szCs w:val="24"/>
          <w:lang w:val="kk-KZ"/>
        </w:rPr>
      </w:pPr>
      <w:r w:rsidRPr="00452A8F">
        <w:rPr>
          <w:rFonts w:ascii="Times New Roman" w:hAnsi="Times New Roman" w:cs="Times New Roman"/>
          <w:b/>
          <w:sz w:val="24"/>
          <w:szCs w:val="24"/>
          <w:lang w:val="kk-KZ"/>
        </w:rPr>
        <w:tab/>
      </w:r>
      <w:r w:rsidRPr="00452A8F">
        <w:rPr>
          <w:rFonts w:ascii="Times New Roman" w:hAnsi="Times New Roman" w:cs="Times New Roman"/>
          <w:b/>
          <w:sz w:val="24"/>
          <w:szCs w:val="24"/>
          <w:lang w:val="kk-KZ"/>
        </w:rPr>
        <w:tab/>
      </w:r>
    </w:p>
    <w:p w:rsidR="00705A82" w:rsidRPr="00452A8F" w:rsidRDefault="00705A82" w:rsidP="00705A82">
      <w:pPr>
        <w:pStyle w:val="a8"/>
        <w:rPr>
          <w:rFonts w:ascii="Times New Roman" w:hAnsi="Times New Roman" w:cs="Times New Roman"/>
          <w:b/>
          <w:sz w:val="24"/>
          <w:szCs w:val="24"/>
          <w:lang w:val="kk-KZ"/>
        </w:rPr>
      </w:pPr>
    </w:p>
    <w:p w:rsidR="00705A82" w:rsidRPr="00452A8F" w:rsidRDefault="00705A82" w:rsidP="00705A82">
      <w:pPr>
        <w:pStyle w:val="a8"/>
        <w:rPr>
          <w:rFonts w:ascii="Times New Roman" w:hAnsi="Times New Roman" w:cs="Times New Roman"/>
          <w:b/>
          <w:sz w:val="24"/>
          <w:szCs w:val="24"/>
          <w:lang w:val="kk-KZ"/>
        </w:rPr>
      </w:pPr>
    </w:p>
    <w:p w:rsidR="00705A82" w:rsidRPr="00452A8F" w:rsidRDefault="00705A82" w:rsidP="00705A82">
      <w:pPr>
        <w:pStyle w:val="a8"/>
        <w:rPr>
          <w:rFonts w:ascii="Times New Roman" w:hAnsi="Times New Roman" w:cs="Times New Roman"/>
          <w:b/>
          <w:sz w:val="24"/>
          <w:szCs w:val="24"/>
          <w:lang w:val="kk-KZ"/>
        </w:rPr>
      </w:pPr>
      <w:r w:rsidRPr="00452A8F">
        <w:rPr>
          <w:rFonts w:ascii="Times New Roman" w:hAnsi="Times New Roman" w:cs="Times New Roman"/>
          <w:b/>
          <w:sz w:val="24"/>
          <w:szCs w:val="24"/>
          <w:lang w:val="kk-KZ"/>
        </w:rPr>
        <w:t xml:space="preserve"> ____________________________</w:t>
      </w:r>
      <w:r w:rsidRPr="00452A8F">
        <w:rPr>
          <w:rFonts w:ascii="Times New Roman" w:hAnsi="Times New Roman" w:cs="Times New Roman"/>
          <w:b/>
          <w:sz w:val="24"/>
          <w:szCs w:val="24"/>
          <w:lang w:val="kk-KZ"/>
        </w:rPr>
        <w:tab/>
        <w:t xml:space="preserve">                             ____________________________</w:t>
      </w:r>
    </w:p>
    <w:p w:rsidR="00705A82" w:rsidRPr="00452A8F" w:rsidRDefault="00705A82" w:rsidP="00705A82">
      <w:pPr>
        <w:rPr>
          <w:rFonts w:eastAsiaTheme="minorHAnsi"/>
          <w:b/>
          <w:lang w:val="kk-KZ" w:eastAsia="en-US"/>
        </w:rPr>
      </w:pPr>
    </w:p>
    <w:p w:rsidR="00705A82" w:rsidRPr="00452A8F" w:rsidRDefault="00705A82" w:rsidP="00705A82">
      <w:pPr>
        <w:rPr>
          <w:b/>
          <w:lang w:val="kk-KZ"/>
        </w:rPr>
      </w:pPr>
    </w:p>
    <w:p w:rsidR="007A7FC9" w:rsidRPr="00452A8F" w:rsidRDefault="00705A82">
      <w:pPr>
        <w:rPr>
          <w:lang w:val="kk-KZ"/>
        </w:rPr>
      </w:pPr>
      <w:r w:rsidRPr="00452A8F">
        <w:rPr>
          <w:lang w:val="kk-KZ"/>
        </w:rPr>
        <w:t xml:space="preserve"> </w:t>
      </w:r>
    </w:p>
    <w:sectPr w:rsidR="007A7FC9" w:rsidRPr="00452A8F" w:rsidSect="007A7FC9">
      <w:pgSz w:w="11906" w:h="16838"/>
      <w:pgMar w:top="426"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B0F"/>
    <w:multiLevelType w:val="hybridMultilevel"/>
    <w:tmpl w:val="CCB01442"/>
    <w:lvl w:ilvl="0" w:tplc="2E08763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206DE"/>
    <w:multiLevelType w:val="hybridMultilevel"/>
    <w:tmpl w:val="B2446C42"/>
    <w:lvl w:ilvl="0" w:tplc="04190013">
      <w:start w:val="1"/>
      <w:numFmt w:val="upperRoman"/>
      <w:lvlText w:val="%1."/>
      <w:lvlJc w:val="right"/>
      <w:pPr>
        <w:ind w:left="1400" w:hanging="360"/>
      </w:pPr>
      <w:rPr>
        <w:rFonts w:cs="Times New Roman"/>
      </w:rPr>
    </w:lvl>
    <w:lvl w:ilvl="1" w:tplc="273CB138">
      <w:start w:val="1"/>
      <w:numFmt w:val="decimal"/>
      <w:lvlText w:val="%2."/>
      <w:lvlJc w:val="left"/>
      <w:pPr>
        <w:ind w:left="2120" w:hanging="360"/>
      </w:pPr>
      <w:rPr>
        <w:rFonts w:cs="Times New Roman"/>
      </w:rPr>
    </w:lvl>
    <w:lvl w:ilvl="2" w:tplc="8374961C">
      <w:start w:val="1"/>
      <w:numFmt w:val="decimal"/>
      <w:lvlText w:val="%3)"/>
      <w:lvlJc w:val="left"/>
      <w:pPr>
        <w:ind w:left="3020" w:hanging="360"/>
      </w:pPr>
      <w:rPr>
        <w:rFonts w:cs="Times New Roman"/>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8277812"/>
    <w:multiLevelType w:val="hybridMultilevel"/>
    <w:tmpl w:val="7252184E"/>
    <w:lvl w:ilvl="0" w:tplc="CE0EAD9E">
      <w:start w:val="1"/>
      <w:numFmt w:val="decimal"/>
      <w:lvlText w:val="%1."/>
      <w:lvlJc w:val="left"/>
      <w:pPr>
        <w:ind w:left="36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9D80D55"/>
    <w:multiLevelType w:val="hybridMultilevel"/>
    <w:tmpl w:val="CCB01442"/>
    <w:lvl w:ilvl="0" w:tplc="2E08763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D2E9F"/>
    <w:multiLevelType w:val="hybridMultilevel"/>
    <w:tmpl w:val="7E12D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1321891"/>
    <w:multiLevelType w:val="hybridMultilevel"/>
    <w:tmpl w:val="4BB6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53E5523"/>
    <w:multiLevelType w:val="hybridMultilevel"/>
    <w:tmpl w:val="9CACF6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C0"/>
    <w:rsid w:val="00005AD2"/>
    <w:rsid w:val="00016F31"/>
    <w:rsid w:val="00072FF2"/>
    <w:rsid w:val="000A38A1"/>
    <w:rsid w:val="001D6F9F"/>
    <w:rsid w:val="001E5580"/>
    <w:rsid w:val="00202471"/>
    <w:rsid w:val="002237C0"/>
    <w:rsid w:val="002933C0"/>
    <w:rsid w:val="00294301"/>
    <w:rsid w:val="002F6420"/>
    <w:rsid w:val="003209D4"/>
    <w:rsid w:val="00380448"/>
    <w:rsid w:val="003D1B2E"/>
    <w:rsid w:val="00452A8F"/>
    <w:rsid w:val="00453343"/>
    <w:rsid w:val="00455E05"/>
    <w:rsid w:val="00483C1F"/>
    <w:rsid w:val="004B6215"/>
    <w:rsid w:val="004D3627"/>
    <w:rsid w:val="00524221"/>
    <w:rsid w:val="005A1F20"/>
    <w:rsid w:val="005C32E2"/>
    <w:rsid w:val="005D427E"/>
    <w:rsid w:val="00613BED"/>
    <w:rsid w:val="00655FAF"/>
    <w:rsid w:val="006736FE"/>
    <w:rsid w:val="006871CE"/>
    <w:rsid w:val="006A1F9D"/>
    <w:rsid w:val="00705A82"/>
    <w:rsid w:val="00716FD6"/>
    <w:rsid w:val="00797480"/>
    <w:rsid w:val="007A7FC9"/>
    <w:rsid w:val="00803A4D"/>
    <w:rsid w:val="00846D93"/>
    <w:rsid w:val="0086296D"/>
    <w:rsid w:val="008C1DC3"/>
    <w:rsid w:val="008C6DB8"/>
    <w:rsid w:val="008D1625"/>
    <w:rsid w:val="008E14E6"/>
    <w:rsid w:val="00932556"/>
    <w:rsid w:val="009342CA"/>
    <w:rsid w:val="00943C63"/>
    <w:rsid w:val="009C5DFD"/>
    <w:rsid w:val="009D58AC"/>
    <w:rsid w:val="00A0144B"/>
    <w:rsid w:val="00A242BB"/>
    <w:rsid w:val="00B17232"/>
    <w:rsid w:val="00B21FB9"/>
    <w:rsid w:val="00BC3293"/>
    <w:rsid w:val="00BE0564"/>
    <w:rsid w:val="00C10134"/>
    <w:rsid w:val="00C451D0"/>
    <w:rsid w:val="00C51BD7"/>
    <w:rsid w:val="00C5644B"/>
    <w:rsid w:val="00C712B5"/>
    <w:rsid w:val="00C7767A"/>
    <w:rsid w:val="00CD6DE0"/>
    <w:rsid w:val="00CE4D85"/>
    <w:rsid w:val="00CF1D5A"/>
    <w:rsid w:val="00D50835"/>
    <w:rsid w:val="00D84ABA"/>
    <w:rsid w:val="00D862C0"/>
    <w:rsid w:val="00E637ED"/>
    <w:rsid w:val="00EC377F"/>
    <w:rsid w:val="00F040E0"/>
    <w:rsid w:val="00F23500"/>
    <w:rsid w:val="00F71810"/>
    <w:rsid w:val="00F848BD"/>
    <w:rsid w:val="00FA4176"/>
    <w:rsid w:val="00FB58DD"/>
    <w:rsid w:val="00FE7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B295"/>
  <w15:chartTrackingRefBased/>
  <w15:docId w15:val="{F6EBFF67-79F3-4753-8168-D1932FAA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62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62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62C0"/>
    <w:pPr>
      <w:ind w:left="720"/>
      <w:contextualSpacing/>
    </w:pPr>
  </w:style>
  <w:style w:type="paragraph" w:styleId="a5">
    <w:name w:val="header"/>
    <w:basedOn w:val="a"/>
    <w:link w:val="a6"/>
    <w:unhideWhenUsed/>
    <w:rsid w:val="00D862C0"/>
    <w:pPr>
      <w:tabs>
        <w:tab w:val="center" w:pos="4677"/>
        <w:tab w:val="right" w:pos="9355"/>
      </w:tabs>
    </w:pPr>
  </w:style>
  <w:style w:type="character" w:customStyle="1" w:styleId="a6">
    <w:name w:val="Верхний колонтитул Знак"/>
    <w:basedOn w:val="a0"/>
    <w:link w:val="a5"/>
    <w:rsid w:val="00D862C0"/>
    <w:rPr>
      <w:rFonts w:ascii="Times New Roman" w:eastAsia="Times New Roman" w:hAnsi="Times New Roman" w:cs="Times New Roman"/>
      <w:sz w:val="24"/>
      <w:szCs w:val="24"/>
      <w:lang w:eastAsia="ru-RU"/>
    </w:rPr>
  </w:style>
  <w:style w:type="paragraph" w:customStyle="1" w:styleId="ConsPlusNormal">
    <w:name w:val="ConsPlusNormal"/>
    <w:rsid w:val="00D862C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
    <w:name w:val="No Spacing Char"/>
    <w:basedOn w:val="a0"/>
    <w:link w:val="1"/>
    <w:locked/>
    <w:rsid w:val="00D862C0"/>
    <w:rPr>
      <w:rFonts w:ascii="Cambria" w:hAnsi="Cambria"/>
      <w:sz w:val="24"/>
      <w:lang w:val="en-US"/>
    </w:rPr>
  </w:style>
  <w:style w:type="paragraph" w:customStyle="1" w:styleId="1">
    <w:name w:val="Без интервала1"/>
    <w:basedOn w:val="a"/>
    <w:link w:val="NoSpacingChar"/>
    <w:rsid w:val="00D862C0"/>
    <w:rPr>
      <w:rFonts w:ascii="Cambria" w:eastAsiaTheme="minorHAnsi" w:hAnsi="Cambria" w:cstheme="minorBidi"/>
      <w:szCs w:val="22"/>
      <w:lang w:val="en-US" w:eastAsia="en-US"/>
    </w:rPr>
  </w:style>
  <w:style w:type="character" w:customStyle="1" w:styleId="a7">
    <w:name w:val="Основной текст_"/>
    <w:basedOn w:val="a0"/>
    <w:link w:val="10"/>
    <w:rsid w:val="00D862C0"/>
    <w:rPr>
      <w:sz w:val="18"/>
      <w:szCs w:val="18"/>
      <w:shd w:val="clear" w:color="auto" w:fill="FFFFFF"/>
    </w:rPr>
  </w:style>
  <w:style w:type="paragraph" w:customStyle="1" w:styleId="10">
    <w:name w:val="Основной текст1"/>
    <w:basedOn w:val="a"/>
    <w:link w:val="a7"/>
    <w:rsid w:val="00D862C0"/>
    <w:pPr>
      <w:shd w:val="clear" w:color="auto" w:fill="FFFFFF"/>
      <w:spacing w:line="0" w:lineRule="atLeast"/>
    </w:pPr>
    <w:rPr>
      <w:rFonts w:asciiTheme="minorHAnsi" w:eastAsiaTheme="minorHAnsi" w:hAnsiTheme="minorHAnsi" w:cstheme="minorBidi"/>
      <w:sz w:val="18"/>
      <w:szCs w:val="18"/>
      <w:lang w:eastAsia="en-US"/>
    </w:rPr>
  </w:style>
  <w:style w:type="paragraph" w:styleId="a8">
    <w:name w:val="No Spacing"/>
    <w:uiPriority w:val="1"/>
    <w:qFormat/>
    <w:rsid w:val="00D862C0"/>
    <w:pPr>
      <w:spacing w:after="0" w:line="240" w:lineRule="auto"/>
    </w:pPr>
  </w:style>
  <w:style w:type="character" w:customStyle="1" w:styleId="s1">
    <w:name w:val="s1"/>
    <w:rsid w:val="00D862C0"/>
    <w:rPr>
      <w:rFonts w:ascii="Times New Roman" w:hAnsi="Times New Roman" w:cs="Times New Roman" w:hint="default"/>
      <w:b/>
      <w:bCs/>
      <w:i w:val="0"/>
      <w:iCs w:val="0"/>
      <w:strike w:val="0"/>
      <w:dstrike w:val="0"/>
      <w:color w:val="000000"/>
      <w:sz w:val="24"/>
      <w:szCs w:val="24"/>
      <w:u w:val="none"/>
      <w:effect w:val="none"/>
    </w:rPr>
  </w:style>
  <w:style w:type="paragraph" w:customStyle="1" w:styleId="normal2">
    <w:name w:val="normal2"/>
    <w:basedOn w:val="a"/>
    <w:rsid w:val="004B6215"/>
    <w:pPr>
      <w:spacing w:before="100" w:beforeAutospacing="1" w:after="100" w:afterAutospacing="1"/>
    </w:pPr>
  </w:style>
  <w:style w:type="character" w:styleId="a9">
    <w:name w:val="Strong"/>
    <w:uiPriority w:val="22"/>
    <w:qFormat/>
    <w:rsid w:val="004B6215"/>
    <w:rPr>
      <w:b/>
      <w:bCs/>
    </w:rPr>
  </w:style>
  <w:style w:type="character" w:customStyle="1" w:styleId="ypks7kbdpwfgdykd3qb9">
    <w:name w:val="ypks7kbdpwfgdykd3qb9"/>
    <w:basedOn w:val="a0"/>
    <w:rsid w:val="005D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15</Pages>
  <Words>5682</Words>
  <Characters>32390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Турдыбеков Марат Мухтарович</dc:creator>
  <cp:keywords/>
  <dc:description/>
  <cp:lastModifiedBy>S.Nukerov</cp:lastModifiedBy>
  <cp:revision>84</cp:revision>
  <dcterms:created xsi:type="dcterms:W3CDTF">2019-04-09T12:56:00Z</dcterms:created>
  <dcterms:modified xsi:type="dcterms:W3CDTF">2026-02-12T10:23:00Z</dcterms:modified>
</cp:coreProperties>
</file>